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725" w:rsidRDefault="00E63725" w:rsidP="00E63725">
      <w:pPr>
        <w:pStyle w:val="a9"/>
        <w:rPr>
          <w:rFonts w:ascii="Times New Roman" w:hAnsi="Times New Roman"/>
          <w:sz w:val="28"/>
          <w:szCs w:val="28"/>
        </w:rPr>
      </w:pPr>
      <w:r>
        <w:rPr>
          <w:rFonts w:ascii="Times New Roman" w:hAnsi="Times New Roman"/>
          <w:sz w:val="28"/>
          <w:szCs w:val="28"/>
        </w:rPr>
        <w:t>ПРОЕКТ</w:t>
      </w:r>
    </w:p>
    <w:p w:rsidR="00AC0EB0" w:rsidRPr="00B71D19" w:rsidRDefault="00AC0EB0" w:rsidP="00E63725">
      <w:pPr>
        <w:pStyle w:val="a9"/>
        <w:jc w:val="center"/>
        <w:rPr>
          <w:rFonts w:ascii="Times New Roman" w:hAnsi="Times New Roman"/>
          <w:sz w:val="28"/>
          <w:szCs w:val="28"/>
        </w:rPr>
      </w:pPr>
      <w:r w:rsidRPr="00B71D19">
        <w:rPr>
          <w:rFonts w:ascii="Times New Roman" w:hAnsi="Times New Roman"/>
          <w:sz w:val="28"/>
          <w:szCs w:val="28"/>
        </w:rPr>
        <w:t>Российская Федерация</w:t>
      </w:r>
    </w:p>
    <w:p w:rsidR="00AC0EB0" w:rsidRPr="00B71D19" w:rsidRDefault="00AC0EB0" w:rsidP="00AC0EB0">
      <w:pPr>
        <w:pStyle w:val="a9"/>
        <w:jc w:val="center"/>
        <w:rPr>
          <w:rFonts w:ascii="Times New Roman" w:hAnsi="Times New Roman"/>
          <w:sz w:val="28"/>
          <w:szCs w:val="28"/>
        </w:rPr>
      </w:pPr>
      <w:r w:rsidRPr="00B71D19">
        <w:rPr>
          <w:rFonts w:ascii="Times New Roman" w:hAnsi="Times New Roman"/>
          <w:sz w:val="28"/>
          <w:szCs w:val="28"/>
        </w:rPr>
        <w:t>Иркутская область</w:t>
      </w:r>
    </w:p>
    <w:p w:rsidR="00AC0EB0" w:rsidRPr="00B71D19" w:rsidRDefault="00AC0EB0" w:rsidP="00AC0EB0">
      <w:pPr>
        <w:pStyle w:val="a9"/>
        <w:jc w:val="center"/>
        <w:rPr>
          <w:rFonts w:ascii="Times New Roman" w:hAnsi="Times New Roman"/>
          <w:sz w:val="28"/>
          <w:szCs w:val="28"/>
        </w:rPr>
      </w:pPr>
      <w:r w:rsidRPr="00B71D19">
        <w:rPr>
          <w:rFonts w:ascii="Times New Roman" w:hAnsi="Times New Roman"/>
          <w:sz w:val="28"/>
          <w:szCs w:val="28"/>
        </w:rPr>
        <w:t>Шелеховский район</w:t>
      </w:r>
    </w:p>
    <w:p w:rsidR="00AC0EB0" w:rsidRPr="00B71D19" w:rsidRDefault="00AC0EB0" w:rsidP="00AC0EB0">
      <w:pPr>
        <w:pStyle w:val="a9"/>
        <w:jc w:val="center"/>
        <w:rPr>
          <w:rFonts w:ascii="Times New Roman" w:hAnsi="Times New Roman"/>
          <w:b/>
          <w:sz w:val="28"/>
          <w:szCs w:val="28"/>
        </w:rPr>
      </w:pPr>
      <w:r w:rsidRPr="00B71D19">
        <w:rPr>
          <w:rFonts w:ascii="Times New Roman" w:hAnsi="Times New Roman"/>
          <w:b/>
          <w:sz w:val="28"/>
          <w:szCs w:val="28"/>
        </w:rPr>
        <w:t>ДУМА ШАМАНСКОГО СЕЛЬСКОГО ПОСЕЛЕНИЯ</w:t>
      </w:r>
    </w:p>
    <w:p w:rsidR="00AC0EB0" w:rsidRPr="00B71D19" w:rsidRDefault="00AC0EB0" w:rsidP="00AC0EB0">
      <w:pPr>
        <w:pStyle w:val="a9"/>
        <w:jc w:val="center"/>
        <w:rPr>
          <w:rFonts w:ascii="Times New Roman" w:hAnsi="Times New Roman"/>
          <w:b/>
          <w:sz w:val="28"/>
          <w:szCs w:val="28"/>
        </w:rPr>
      </w:pPr>
      <w:proofErr w:type="gramStart"/>
      <w:r w:rsidRPr="00B71D19">
        <w:rPr>
          <w:rFonts w:ascii="Times New Roman" w:hAnsi="Times New Roman"/>
          <w:b/>
          <w:sz w:val="28"/>
          <w:szCs w:val="28"/>
        </w:rPr>
        <w:t>Р</w:t>
      </w:r>
      <w:proofErr w:type="gramEnd"/>
      <w:r w:rsidRPr="00B71D19">
        <w:rPr>
          <w:rFonts w:ascii="Times New Roman" w:hAnsi="Times New Roman"/>
          <w:b/>
          <w:sz w:val="28"/>
          <w:szCs w:val="28"/>
        </w:rPr>
        <w:t xml:space="preserve"> Е Ш Е Н И Е</w:t>
      </w:r>
    </w:p>
    <w:p w:rsidR="00AC0EB0" w:rsidRPr="00B71D19" w:rsidRDefault="00AC0EB0" w:rsidP="00AC0EB0">
      <w:pPr>
        <w:rPr>
          <w:sz w:val="8"/>
          <w:szCs w:val="8"/>
        </w:rPr>
      </w:pPr>
    </w:p>
    <w:p w:rsidR="00AC0EB0" w:rsidRPr="001A7701" w:rsidRDefault="00384468" w:rsidP="00AC0EB0">
      <w:pPr>
        <w:jc w:val="right"/>
        <w:rPr>
          <w:sz w:val="16"/>
          <w:szCs w:val="16"/>
        </w:rPr>
      </w:pPr>
      <w:r w:rsidRPr="00384468">
        <w:rPr>
          <w:noProof/>
          <w:sz w:val="24"/>
          <w:szCs w:val="24"/>
        </w:rPr>
        <w:pict>
          <v:line id="Line 3" o:spid="_x0000_s1026" style="position:absolute;left:0;text-align:left;z-index:251658240;visibility:visible" from="0,2.8pt" to="477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" strokeweight="4pt">
            <v:stroke linestyle="thickBetweenThin"/>
          </v:line>
        </w:pict>
      </w:r>
    </w:p>
    <w:p w:rsidR="00AC0EB0" w:rsidRPr="007C2151" w:rsidRDefault="00AC0EB0" w:rsidP="00AC0EB0">
      <w:pPr>
        <w:rPr>
          <w:sz w:val="24"/>
          <w:szCs w:val="24"/>
        </w:rPr>
      </w:pPr>
      <w:r w:rsidRPr="007C2151">
        <w:rPr>
          <w:sz w:val="24"/>
          <w:szCs w:val="24"/>
        </w:rPr>
        <w:t>От</w:t>
      </w:r>
      <w:r>
        <w:rPr>
          <w:sz w:val="24"/>
          <w:szCs w:val="24"/>
        </w:rPr>
        <w:t xml:space="preserve"> </w:t>
      </w:r>
      <w:r w:rsidR="00E63725">
        <w:rPr>
          <w:sz w:val="24"/>
          <w:szCs w:val="24"/>
          <w:u w:val="single"/>
        </w:rPr>
        <w:t xml:space="preserve">________ </w:t>
      </w:r>
      <w:r w:rsidR="00E63725">
        <w:rPr>
          <w:sz w:val="24"/>
          <w:szCs w:val="24"/>
        </w:rPr>
        <w:t xml:space="preserve">  </w:t>
      </w:r>
      <w:r w:rsidR="00925A18">
        <w:rPr>
          <w:sz w:val="24"/>
          <w:szCs w:val="24"/>
          <w:u w:val="single"/>
        </w:rPr>
        <w:t xml:space="preserve">  2024 </w:t>
      </w:r>
      <w:r w:rsidRPr="007C2151">
        <w:rPr>
          <w:sz w:val="24"/>
          <w:szCs w:val="24"/>
          <w:u w:val="single"/>
        </w:rPr>
        <w:t>г.</w:t>
      </w:r>
      <w:r w:rsidRPr="007C2151">
        <w:rPr>
          <w:sz w:val="24"/>
          <w:szCs w:val="24"/>
        </w:rPr>
        <w:t xml:space="preserve">  №</w:t>
      </w:r>
      <w:r>
        <w:rPr>
          <w:sz w:val="24"/>
          <w:szCs w:val="24"/>
        </w:rPr>
        <w:t xml:space="preserve"> </w:t>
      </w:r>
      <w:r>
        <w:rPr>
          <w:sz w:val="24"/>
          <w:szCs w:val="24"/>
          <w:u w:val="single"/>
        </w:rPr>
        <w:t xml:space="preserve"> </w:t>
      </w:r>
      <w:r w:rsidR="00E63725">
        <w:rPr>
          <w:sz w:val="24"/>
          <w:szCs w:val="24"/>
          <w:u w:val="single"/>
        </w:rPr>
        <w:t>____</w:t>
      </w:r>
      <w:r w:rsidRPr="007C2151">
        <w:rPr>
          <w:sz w:val="24"/>
          <w:szCs w:val="24"/>
        </w:rPr>
        <w:t xml:space="preserve">                    </w:t>
      </w:r>
    </w:p>
    <w:p w:rsidR="00AC0EB0" w:rsidRPr="00DE3661" w:rsidRDefault="00AC0EB0" w:rsidP="00AC0EB0">
      <w:pPr>
        <w:spacing w:line="276" w:lineRule="auto"/>
        <w:ind w:right="5244"/>
      </w:pPr>
    </w:p>
    <w:p w:rsidR="00AC0EB0" w:rsidRPr="007C2151" w:rsidRDefault="00AC0EB0" w:rsidP="00AC0EB0">
      <w:pPr>
        <w:spacing w:line="276" w:lineRule="auto"/>
        <w:ind w:right="5244"/>
        <w:rPr>
          <w:sz w:val="24"/>
          <w:szCs w:val="24"/>
        </w:rPr>
      </w:pPr>
      <w:r w:rsidRPr="007C2151">
        <w:rPr>
          <w:sz w:val="24"/>
          <w:szCs w:val="24"/>
        </w:rPr>
        <w:t>О внесении изменений в Правила</w:t>
      </w:r>
    </w:p>
    <w:p w:rsidR="00AC0EB0" w:rsidRPr="007C2151" w:rsidRDefault="00AC0EB0" w:rsidP="00AC0EB0">
      <w:pPr>
        <w:ind w:right="5244"/>
        <w:rPr>
          <w:sz w:val="24"/>
          <w:szCs w:val="24"/>
        </w:rPr>
      </w:pPr>
      <w:r w:rsidRPr="007C2151">
        <w:rPr>
          <w:sz w:val="24"/>
          <w:szCs w:val="24"/>
        </w:rPr>
        <w:t>землепользования и застройки Шаманского муниципального образования, утвержденные решением Думы Шаманского муниципального образования от 14.11.2013 г. № 20</w:t>
      </w:r>
    </w:p>
    <w:p w:rsidR="00AC0EB0" w:rsidRPr="007C2151" w:rsidRDefault="00AC0EB0" w:rsidP="00AC0EB0">
      <w:pPr>
        <w:rPr>
          <w:sz w:val="24"/>
          <w:szCs w:val="24"/>
        </w:rPr>
      </w:pPr>
      <w:r w:rsidRPr="007C2151">
        <w:rPr>
          <w:sz w:val="24"/>
          <w:szCs w:val="24"/>
        </w:rPr>
        <w:t xml:space="preserve"> </w:t>
      </w:r>
    </w:p>
    <w:p w:rsidR="00AC0EB0" w:rsidRPr="007C2151" w:rsidRDefault="00AC0EB0" w:rsidP="00AC0EB0">
      <w:pPr>
        <w:ind w:firstLine="540"/>
        <w:jc w:val="both"/>
        <w:rPr>
          <w:sz w:val="24"/>
          <w:szCs w:val="24"/>
        </w:rPr>
      </w:pPr>
      <w:r w:rsidRPr="007C2151">
        <w:rPr>
          <w:sz w:val="24"/>
          <w:szCs w:val="24"/>
        </w:rPr>
        <w:t>В соответствии со ст. 8, 32 Градостроительного кодекса Российской Федерации, Федеральным законом от 06.10.2003 г. № 131-ФЗ «Об общих принципах организации местного самоуправления в Российской Федерации», Уставом муниципального образования</w:t>
      </w:r>
    </w:p>
    <w:p w:rsidR="00AC0EB0" w:rsidRPr="007C2151" w:rsidRDefault="00AC0EB0" w:rsidP="00AC0EB0">
      <w:pPr>
        <w:ind w:firstLine="540"/>
        <w:rPr>
          <w:sz w:val="24"/>
          <w:szCs w:val="24"/>
        </w:rPr>
      </w:pPr>
    </w:p>
    <w:p w:rsidR="00AC0EB0" w:rsidRDefault="00AC0EB0" w:rsidP="00AC0EB0">
      <w:pPr>
        <w:ind w:firstLine="540"/>
        <w:jc w:val="center"/>
        <w:rPr>
          <w:b/>
          <w:sz w:val="24"/>
          <w:szCs w:val="24"/>
        </w:rPr>
      </w:pPr>
      <w:r w:rsidRPr="007C2151">
        <w:rPr>
          <w:b/>
          <w:sz w:val="24"/>
          <w:szCs w:val="24"/>
        </w:rPr>
        <w:t>ДУМА РЕШИЛА:</w:t>
      </w:r>
    </w:p>
    <w:p w:rsidR="007140F3" w:rsidRDefault="007140F3" w:rsidP="00AC0EB0">
      <w:pPr>
        <w:ind w:firstLine="540"/>
        <w:jc w:val="center"/>
        <w:rPr>
          <w:b/>
          <w:sz w:val="24"/>
          <w:szCs w:val="24"/>
        </w:rPr>
      </w:pPr>
    </w:p>
    <w:p w:rsidR="007140F3" w:rsidRPr="009F5FCF" w:rsidRDefault="007140F3" w:rsidP="007140F3">
      <w:pPr>
        <w:ind w:firstLine="709"/>
        <w:jc w:val="both"/>
        <w:rPr>
          <w:sz w:val="24"/>
          <w:szCs w:val="24"/>
        </w:rPr>
      </w:pPr>
      <w:r w:rsidRPr="009F5FCF">
        <w:rPr>
          <w:sz w:val="24"/>
          <w:szCs w:val="24"/>
        </w:rPr>
        <w:t xml:space="preserve">1. Внести в Правила землепользования и застройки Шаманского муниципального образования, утвержденные решением думы Шаманского муниципального образования от 14.11.2013 № 20 следующие изменения: </w:t>
      </w:r>
    </w:p>
    <w:p w:rsidR="007140F3" w:rsidRPr="009F5FCF" w:rsidRDefault="007140F3" w:rsidP="007140F3">
      <w:pPr>
        <w:pStyle w:val="3"/>
        <w:ind w:firstLine="709"/>
        <w:jc w:val="both"/>
        <w:rPr>
          <w:b w:val="0"/>
          <w:szCs w:val="24"/>
        </w:rPr>
      </w:pPr>
      <w:bookmarkStart w:id="0" w:name="_Toc90374125"/>
      <w:r>
        <w:rPr>
          <w:b w:val="0"/>
          <w:szCs w:val="24"/>
        </w:rPr>
        <w:t>1.1. В пункт 1 с</w:t>
      </w:r>
      <w:r w:rsidRPr="009F5FCF">
        <w:rPr>
          <w:b w:val="0"/>
          <w:szCs w:val="24"/>
        </w:rPr>
        <w:t>тать</w:t>
      </w:r>
      <w:r>
        <w:rPr>
          <w:b w:val="0"/>
          <w:szCs w:val="24"/>
        </w:rPr>
        <w:t>и</w:t>
      </w:r>
      <w:r w:rsidRPr="009F5FCF">
        <w:rPr>
          <w:b w:val="0"/>
          <w:szCs w:val="24"/>
        </w:rPr>
        <w:t xml:space="preserve"> 26 «</w:t>
      </w:r>
      <w:bookmarkEnd w:id="0"/>
      <w:r w:rsidRPr="009F5FCF">
        <w:rPr>
          <w:b w:val="0"/>
          <w:szCs w:val="24"/>
        </w:rPr>
        <w:t>Порядок внесения изменений в настоящие Правила» внести следующие изменения:</w:t>
      </w:r>
    </w:p>
    <w:p w:rsidR="007140F3" w:rsidRPr="009F5FCF" w:rsidRDefault="007140F3" w:rsidP="007140F3">
      <w:pPr>
        <w:pStyle w:val="3"/>
        <w:ind w:firstLine="709"/>
        <w:jc w:val="both"/>
        <w:rPr>
          <w:b w:val="0"/>
          <w:szCs w:val="24"/>
        </w:rPr>
      </w:pPr>
      <w:r w:rsidRPr="009F5FCF">
        <w:rPr>
          <w:b w:val="0"/>
          <w:szCs w:val="24"/>
        </w:rPr>
        <w:t>1.1.1. П</w:t>
      </w:r>
      <w:r>
        <w:rPr>
          <w:b w:val="0"/>
          <w:szCs w:val="24"/>
        </w:rPr>
        <w:t xml:space="preserve">одпункт 1 </w:t>
      </w:r>
      <w:r w:rsidRPr="009F5FCF">
        <w:rPr>
          <w:b w:val="0"/>
          <w:szCs w:val="24"/>
        </w:rPr>
        <w:t>изложить следующим образом</w:t>
      </w:r>
      <w:r>
        <w:rPr>
          <w:b w:val="0"/>
          <w:szCs w:val="24"/>
        </w:rPr>
        <w:t>:</w:t>
      </w:r>
      <w:r w:rsidRPr="009F5FCF">
        <w:rPr>
          <w:b w:val="0"/>
          <w:szCs w:val="24"/>
        </w:rPr>
        <w:t xml:space="preserve"> </w:t>
      </w:r>
    </w:p>
    <w:p w:rsidR="007140F3" w:rsidRPr="009F5FCF" w:rsidRDefault="007140F3" w:rsidP="007140F3">
      <w:pPr>
        <w:ind w:firstLine="709"/>
        <w:jc w:val="both"/>
        <w:rPr>
          <w:b/>
          <w:sz w:val="24"/>
          <w:szCs w:val="24"/>
          <w:lang w:eastAsia="en-US"/>
        </w:rPr>
      </w:pPr>
      <w:r w:rsidRPr="009F5FCF">
        <w:rPr>
          <w:sz w:val="24"/>
          <w:szCs w:val="24"/>
        </w:rPr>
        <w:t>"1) несоответствие настоящих Правил генеральному плану Шаманского муниципального образования, генеральному плану Шелеховского муниципального района, схеме территориального планирования Шелеховского</w:t>
      </w:r>
      <w:r>
        <w:rPr>
          <w:sz w:val="24"/>
          <w:szCs w:val="24"/>
        </w:rPr>
        <w:t xml:space="preserve"> </w:t>
      </w:r>
      <w:r w:rsidRPr="009F5FCF">
        <w:rPr>
          <w:sz w:val="24"/>
          <w:szCs w:val="24"/>
        </w:rPr>
        <w:t>муниципального района, возникшее в результате внесения в такие планы или схему территориального планирования муниципального района изменений</w:t>
      </w:r>
      <w:r w:rsidRPr="009F5FCF">
        <w:rPr>
          <w:b/>
          <w:sz w:val="24"/>
          <w:szCs w:val="24"/>
          <w:lang w:eastAsia="en-US"/>
        </w:rPr>
        <w:t>;</w:t>
      </w:r>
    </w:p>
    <w:p w:rsidR="007140F3" w:rsidRPr="009F5FCF" w:rsidRDefault="007140F3" w:rsidP="007140F3">
      <w:pPr>
        <w:pStyle w:val="3"/>
        <w:ind w:firstLine="709"/>
        <w:jc w:val="both"/>
        <w:rPr>
          <w:b w:val="0"/>
          <w:szCs w:val="24"/>
          <w:lang w:eastAsia="en-US"/>
        </w:rPr>
      </w:pPr>
      <w:r w:rsidRPr="009F5FCF">
        <w:rPr>
          <w:b w:val="0"/>
          <w:szCs w:val="24"/>
        </w:rPr>
        <w:t xml:space="preserve">1.1.2. </w:t>
      </w:r>
      <w:r w:rsidRPr="009F5FCF">
        <w:rPr>
          <w:b w:val="0"/>
          <w:szCs w:val="24"/>
          <w:lang w:eastAsia="en-US"/>
        </w:rPr>
        <w:t xml:space="preserve"> </w:t>
      </w:r>
      <w:r>
        <w:rPr>
          <w:b w:val="0"/>
          <w:szCs w:val="24"/>
          <w:lang w:eastAsia="en-US"/>
        </w:rPr>
        <w:t>Д</w:t>
      </w:r>
      <w:r w:rsidRPr="009F5FCF">
        <w:rPr>
          <w:b w:val="0"/>
          <w:szCs w:val="24"/>
          <w:lang w:eastAsia="en-US"/>
        </w:rPr>
        <w:t xml:space="preserve">ополнить </w:t>
      </w:r>
      <w:r>
        <w:rPr>
          <w:b w:val="0"/>
          <w:szCs w:val="24"/>
          <w:lang w:eastAsia="en-US"/>
        </w:rPr>
        <w:t>под</w:t>
      </w:r>
      <w:r w:rsidRPr="009F5FCF">
        <w:rPr>
          <w:b w:val="0"/>
          <w:szCs w:val="24"/>
          <w:lang w:eastAsia="en-US"/>
        </w:rPr>
        <w:t>пунктом 3.1 следующего содержания:</w:t>
      </w:r>
    </w:p>
    <w:p w:rsidR="007140F3" w:rsidRPr="00241F7D" w:rsidRDefault="007140F3" w:rsidP="007140F3">
      <w:pPr>
        <w:ind w:firstLine="709"/>
        <w:jc w:val="both"/>
        <w:rPr>
          <w:color w:val="000000"/>
          <w:sz w:val="24"/>
          <w:szCs w:val="24"/>
          <w:shd w:val="clear" w:color="auto" w:fill="FFFFFF"/>
        </w:rPr>
      </w:pPr>
      <w:proofErr w:type="gramStart"/>
      <w:r w:rsidRPr="009F5FCF">
        <w:rPr>
          <w:sz w:val="24"/>
          <w:szCs w:val="24"/>
          <w:lang w:eastAsia="en-US"/>
        </w:rPr>
        <w:t xml:space="preserve">"3.1) </w:t>
      </w:r>
      <w:r w:rsidRPr="009F5FCF">
        <w:rPr>
          <w:color w:val="000000"/>
          <w:sz w:val="24"/>
          <w:szCs w:val="24"/>
          <w:shd w:val="clear" w:color="auto" w:fill="FFFFFF"/>
        </w:rPr>
        <w:t>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9F5FCF">
        <w:rPr>
          <w:color w:val="000000"/>
          <w:sz w:val="24"/>
          <w:szCs w:val="24"/>
          <w:shd w:val="clear" w:color="auto" w:fill="FFFFFF"/>
        </w:rPr>
        <w:t xml:space="preserve"> пунктов";</w:t>
      </w:r>
    </w:p>
    <w:p w:rsidR="007140F3" w:rsidRPr="009F5FCF" w:rsidRDefault="007140F3" w:rsidP="007140F3">
      <w:pPr>
        <w:ind w:firstLine="709"/>
        <w:jc w:val="both"/>
        <w:rPr>
          <w:color w:val="000000"/>
          <w:sz w:val="24"/>
          <w:szCs w:val="24"/>
          <w:shd w:val="clear" w:color="auto" w:fill="FFFFFF"/>
        </w:rPr>
      </w:pPr>
      <w:r w:rsidRPr="009F5FCF">
        <w:rPr>
          <w:color w:val="000000"/>
          <w:sz w:val="24"/>
          <w:szCs w:val="24"/>
          <w:shd w:val="clear" w:color="auto" w:fill="FFFFFF"/>
        </w:rPr>
        <w:t xml:space="preserve">1.1.3. </w:t>
      </w:r>
      <w:r>
        <w:rPr>
          <w:color w:val="000000"/>
          <w:sz w:val="24"/>
          <w:szCs w:val="24"/>
          <w:shd w:val="clear" w:color="auto" w:fill="FFFFFF"/>
        </w:rPr>
        <w:t>Д</w:t>
      </w:r>
      <w:r w:rsidRPr="009F5FCF">
        <w:rPr>
          <w:color w:val="000000"/>
          <w:sz w:val="24"/>
          <w:szCs w:val="24"/>
          <w:shd w:val="clear" w:color="auto" w:fill="FFFFFF"/>
        </w:rPr>
        <w:t xml:space="preserve">ополнить </w:t>
      </w:r>
      <w:r>
        <w:rPr>
          <w:color w:val="000000"/>
          <w:sz w:val="24"/>
          <w:szCs w:val="24"/>
          <w:shd w:val="clear" w:color="auto" w:fill="FFFFFF"/>
        </w:rPr>
        <w:t>под</w:t>
      </w:r>
      <w:r w:rsidRPr="009F5FCF">
        <w:rPr>
          <w:color w:val="000000"/>
          <w:sz w:val="24"/>
          <w:szCs w:val="24"/>
          <w:shd w:val="clear" w:color="auto" w:fill="FFFFFF"/>
        </w:rPr>
        <w:t>пунктом 6 следующего содержания:</w:t>
      </w:r>
    </w:p>
    <w:p w:rsidR="007140F3" w:rsidRPr="009F5FCF" w:rsidRDefault="007140F3" w:rsidP="007140F3">
      <w:pPr>
        <w:ind w:firstLine="709"/>
        <w:jc w:val="both"/>
        <w:rPr>
          <w:color w:val="000000"/>
          <w:sz w:val="24"/>
          <w:szCs w:val="24"/>
          <w:shd w:val="clear" w:color="auto" w:fill="FFFFFF"/>
        </w:rPr>
      </w:pPr>
      <w:r>
        <w:rPr>
          <w:color w:val="000000"/>
          <w:sz w:val="24"/>
          <w:szCs w:val="24"/>
          <w:shd w:val="clear" w:color="auto" w:fill="FFFFFF"/>
        </w:rPr>
        <w:t>"6</w:t>
      </w:r>
      <w:r w:rsidRPr="009F5FCF">
        <w:rPr>
          <w:color w:val="000000"/>
          <w:sz w:val="24"/>
          <w:szCs w:val="24"/>
          <w:shd w:val="clear" w:color="auto" w:fill="FFFFFF"/>
        </w:rPr>
        <w:t>) принятие решения о комплексном развитии территории";</w:t>
      </w:r>
    </w:p>
    <w:p w:rsidR="007140F3" w:rsidRPr="009F5FCF" w:rsidRDefault="007140F3" w:rsidP="007140F3">
      <w:pPr>
        <w:ind w:firstLine="709"/>
        <w:jc w:val="both"/>
        <w:rPr>
          <w:color w:val="000000"/>
          <w:sz w:val="24"/>
          <w:szCs w:val="24"/>
          <w:shd w:val="clear" w:color="auto" w:fill="FFFFFF"/>
        </w:rPr>
      </w:pPr>
      <w:r w:rsidRPr="009F5FCF">
        <w:rPr>
          <w:color w:val="000000"/>
          <w:sz w:val="24"/>
          <w:szCs w:val="24"/>
          <w:shd w:val="clear" w:color="auto" w:fill="FFFFFF"/>
        </w:rPr>
        <w:t xml:space="preserve">1.1.4. </w:t>
      </w:r>
      <w:r>
        <w:rPr>
          <w:color w:val="000000"/>
          <w:sz w:val="24"/>
          <w:szCs w:val="24"/>
          <w:shd w:val="clear" w:color="auto" w:fill="FFFFFF"/>
        </w:rPr>
        <w:t>Д</w:t>
      </w:r>
      <w:r w:rsidRPr="009F5FCF">
        <w:rPr>
          <w:color w:val="000000"/>
          <w:sz w:val="24"/>
          <w:szCs w:val="24"/>
          <w:shd w:val="clear" w:color="auto" w:fill="FFFFFF"/>
        </w:rPr>
        <w:t xml:space="preserve">ополнить </w:t>
      </w:r>
      <w:r>
        <w:rPr>
          <w:color w:val="000000"/>
          <w:sz w:val="24"/>
          <w:szCs w:val="24"/>
          <w:shd w:val="clear" w:color="auto" w:fill="FFFFFF"/>
        </w:rPr>
        <w:t>под</w:t>
      </w:r>
      <w:r w:rsidRPr="009F5FCF">
        <w:rPr>
          <w:color w:val="000000"/>
          <w:sz w:val="24"/>
          <w:szCs w:val="24"/>
          <w:shd w:val="clear" w:color="auto" w:fill="FFFFFF"/>
        </w:rPr>
        <w:t>пунктом 7 следующего содержания:</w:t>
      </w:r>
    </w:p>
    <w:p w:rsidR="007140F3" w:rsidRPr="00241F7D" w:rsidRDefault="007140F3" w:rsidP="007140F3">
      <w:pPr>
        <w:ind w:firstLine="709"/>
        <w:jc w:val="both"/>
        <w:rPr>
          <w:color w:val="000000"/>
          <w:sz w:val="24"/>
          <w:szCs w:val="24"/>
          <w:shd w:val="clear" w:color="auto" w:fill="FFFFFF"/>
        </w:rPr>
      </w:pPr>
      <w:r w:rsidRPr="009F5FCF">
        <w:rPr>
          <w:color w:val="000000"/>
          <w:sz w:val="24"/>
          <w:szCs w:val="24"/>
          <w:shd w:val="clear" w:color="auto" w:fill="FFFFFF"/>
        </w:rPr>
        <w:t>"7) обнаружение мест захоронений погибших при защите Отечества, расположенных в границах муниципальных образований";</w:t>
      </w:r>
    </w:p>
    <w:p w:rsidR="007140F3" w:rsidRPr="009F5FCF" w:rsidRDefault="007140F3" w:rsidP="007140F3">
      <w:pPr>
        <w:ind w:firstLine="709"/>
        <w:jc w:val="both"/>
        <w:rPr>
          <w:color w:val="000000"/>
          <w:sz w:val="24"/>
          <w:szCs w:val="24"/>
          <w:shd w:val="clear" w:color="auto" w:fill="FFFFFF"/>
        </w:rPr>
      </w:pPr>
      <w:r w:rsidRPr="009F5FCF">
        <w:rPr>
          <w:color w:val="000000"/>
          <w:sz w:val="24"/>
          <w:szCs w:val="24"/>
          <w:shd w:val="clear" w:color="auto" w:fill="FFFFFF"/>
        </w:rPr>
        <w:t xml:space="preserve">1.1.5. </w:t>
      </w:r>
      <w:r>
        <w:rPr>
          <w:color w:val="000000"/>
          <w:sz w:val="24"/>
          <w:szCs w:val="24"/>
          <w:shd w:val="clear" w:color="auto" w:fill="FFFFFF"/>
        </w:rPr>
        <w:t>Д</w:t>
      </w:r>
      <w:r w:rsidRPr="009F5FCF">
        <w:rPr>
          <w:color w:val="000000"/>
          <w:sz w:val="24"/>
          <w:szCs w:val="24"/>
          <w:shd w:val="clear" w:color="auto" w:fill="FFFFFF"/>
        </w:rPr>
        <w:t xml:space="preserve">ополнить </w:t>
      </w:r>
      <w:r>
        <w:rPr>
          <w:color w:val="000000"/>
          <w:sz w:val="24"/>
          <w:szCs w:val="24"/>
          <w:shd w:val="clear" w:color="auto" w:fill="FFFFFF"/>
        </w:rPr>
        <w:t>под</w:t>
      </w:r>
      <w:r w:rsidRPr="009F5FCF">
        <w:rPr>
          <w:color w:val="000000"/>
          <w:sz w:val="24"/>
          <w:szCs w:val="24"/>
          <w:shd w:val="clear" w:color="auto" w:fill="FFFFFF"/>
        </w:rPr>
        <w:t>пунктом 8 следующего содержания:</w:t>
      </w:r>
    </w:p>
    <w:p w:rsidR="007140F3" w:rsidRPr="009F5FCF" w:rsidRDefault="007140F3" w:rsidP="007140F3">
      <w:pPr>
        <w:ind w:firstLine="709"/>
        <w:jc w:val="both"/>
        <w:rPr>
          <w:sz w:val="24"/>
          <w:szCs w:val="24"/>
          <w:lang w:eastAsia="en-US"/>
        </w:rPr>
      </w:pPr>
      <w:r w:rsidRPr="009F5FCF">
        <w:rPr>
          <w:color w:val="000000"/>
          <w:sz w:val="24"/>
          <w:szCs w:val="24"/>
          <w:shd w:val="clear" w:color="auto" w:fill="FFFFFF"/>
        </w:rPr>
        <w:t xml:space="preserve">"8)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 </w:t>
      </w:r>
    </w:p>
    <w:p w:rsidR="007140F3" w:rsidRPr="009F5FCF" w:rsidRDefault="007140F3" w:rsidP="007140F3">
      <w:pPr>
        <w:pStyle w:val="3"/>
        <w:ind w:firstLine="709"/>
        <w:jc w:val="both"/>
        <w:rPr>
          <w:b w:val="0"/>
          <w:szCs w:val="24"/>
        </w:rPr>
      </w:pPr>
      <w:r>
        <w:rPr>
          <w:b w:val="0"/>
          <w:szCs w:val="24"/>
          <w:lang w:eastAsia="en-US"/>
        </w:rPr>
        <w:lastRenderedPageBreak/>
        <w:t>1. 2</w:t>
      </w:r>
      <w:r w:rsidRPr="0051260C">
        <w:rPr>
          <w:b w:val="0"/>
          <w:szCs w:val="24"/>
          <w:lang w:eastAsia="en-US"/>
        </w:rPr>
        <w:t>.</w:t>
      </w:r>
      <w:r w:rsidRPr="0051260C">
        <w:rPr>
          <w:b w:val="0"/>
          <w:szCs w:val="24"/>
        </w:rPr>
        <w:t xml:space="preserve"> </w:t>
      </w:r>
      <w:r>
        <w:rPr>
          <w:b w:val="0"/>
          <w:szCs w:val="24"/>
        </w:rPr>
        <w:t xml:space="preserve">В пункт 2 статьи </w:t>
      </w:r>
      <w:r w:rsidRPr="009F5FCF">
        <w:rPr>
          <w:b w:val="0"/>
          <w:szCs w:val="24"/>
        </w:rPr>
        <w:t>26 «Порядок внесения изменений в настоящие Правила» внести следующие изменения:</w:t>
      </w:r>
    </w:p>
    <w:p w:rsidR="007140F3" w:rsidRPr="00241F7D" w:rsidRDefault="007140F3" w:rsidP="007140F3">
      <w:pPr>
        <w:pStyle w:val="3"/>
        <w:ind w:firstLine="709"/>
        <w:contextualSpacing/>
        <w:jc w:val="both"/>
        <w:rPr>
          <w:b w:val="0"/>
          <w:szCs w:val="24"/>
        </w:rPr>
      </w:pPr>
      <w:r>
        <w:rPr>
          <w:b w:val="0"/>
          <w:szCs w:val="24"/>
        </w:rPr>
        <w:t>1.</w:t>
      </w:r>
      <w:r w:rsidRPr="00241F7D">
        <w:rPr>
          <w:b w:val="0"/>
          <w:szCs w:val="24"/>
        </w:rPr>
        <w:t>2.1. Дополнить подпунктом 2.1 следующего содержания:</w:t>
      </w:r>
    </w:p>
    <w:p w:rsidR="007140F3" w:rsidRPr="00241F7D" w:rsidRDefault="007140F3" w:rsidP="007140F3">
      <w:pPr>
        <w:ind w:firstLine="709"/>
        <w:contextualSpacing/>
        <w:jc w:val="both"/>
        <w:rPr>
          <w:sz w:val="24"/>
          <w:szCs w:val="24"/>
        </w:rPr>
      </w:pPr>
      <w:r w:rsidRPr="00241F7D">
        <w:rPr>
          <w:sz w:val="24"/>
          <w:szCs w:val="24"/>
        </w:rPr>
        <w:t>"2.1)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7140F3" w:rsidRPr="00241F7D" w:rsidRDefault="007140F3" w:rsidP="007140F3">
      <w:pPr>
        <w:ind w:firstLine="709"/>
        <w:contextualSpacing/>
        <w:jc w:val="both"/>
        <w:rPr>
          <w:sz w:val="24"/>
          <w:szCs w:val="24"/>
        </w:rPr>
      </w:pPr>
      <w:r w:rsidRPr="00241F7D">
        <w:rPr>
          <w:sz w:val="24"/>
          <w:szCs w:val="24"/>
        </w:rPr>
        <w:t>1.2.2. Дополнить подпунктом 3.1 следующего содержания:</w:t>
      </w:r>
    </w:p>
    <w:p w:rsidR="007140F3" w:rsidRPr="00241F7D" w:rsidRDefault="007140F3" w:rsidP="007140F3">
      <w:pPr>
        <w:ind w:firstLine="709"/>
        <w:contextualSpacing/>
        <w:jc w:val="both"/>
        <w:rPr>
          <w:color w:val="000000"/>
          <w:sz w:val="24"/>
          <w:szCs w:val="24"/>
          <w:shd w:val="clear" w:color="auto" w:fill="FFFFFF"/>
        </w:rPr>
      </w:pPr>
      <w:r w:rsidRPr="00241F7D">
        <w:rPr>
          <w:sz w:val="24"/>
          <w:szCs w:val="24"/>
        </w:rPr>
        <w:t xml:space="preserve">"3.1) </w:t>
      </w:r>
      <w:r w:rsidRPr="00241F7D">
        <w:rPr>
          <w:color w:val="000000"/>
          <w:sz w:val="24"/>
          <w:szCs w:val="24"/>
          <w:shd w:val="clear" w:color="auto" w:fill="FFFFFF"/>
        </w:rPr>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7140F3" w:rsidRPr="00241F7D" w:rsidRDefault="007140F3" w:rsidP="007140F3">
      <w:pPr>
        <w:ind w:firstLine="709"/>
        <w:contextualSpacing/>
        <w:jc w:val="both"/>
        <w:rPr>
          <w:color w:val="000000"/>
          <w:sz w:val="24"/>
          <w:szCs w:val="24"/>
          <w:shd w:val="clear" w:color="auto" w:fill="FFFFFF"/>
        </w:rPr>
      </w:pPr>
      <w:r w:rsidRPr="00241F7D">
        <w:rPr>
          <w:color w:val="000000"/>
          <w:sz w:val="24"/>
          <w:szCs w:val="24"/>
          <w:shd w:val="clear" w:color="auto" w:fill="FFFFFF"/>
        </w:rPr>
        <w:t>1.2.3. Дополнить подпунктом 6 следующего содержания:</w:t>
      </w:r>
    </w:p>
    <w:p w:rsidR="007140F3" w:rsidRPr="00241F7D" w:rsidRDefault="007140F3" w:rsidP="007140F3">
      <w:pPr>
        <w:ind w:firstLine="709"/>
        <w:contextualSpacing/>
        <w:jc w:val="both"/>
        <w:rPr>
          <w:color w:val="000000"/>
          <w:sz w:val="24"/>
          <w:szCs w:val="24"/>
          <w:shd w:val="clear" w:color="auto" w:fill="FFFFFF"/>
        </w:rPr>
      </w:pPr>
      <w:r w:rsidRPr="00241F7D">
        <w:rPr>
          <w:color w:val="000000"/>
          <w:sz w:val="24"/>
          <w:szCs w:val="24"/>
          <w:shd w:val="clear" w:color="auto" w:fill="FFFFFF"/>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7140F3" w:rsidRPr="00241F7D" w:rsidRDefault="007140F3" w:rsidP="007140F3">
      <w:pPr>
        <w:ind w:firstLine="709"/>
        <w:contextualSpacing/>
        <w:jc w:val="both"/>
        <w:rPr>
          <w:color w:val="000000"/>
          <w:sz w:val="24"/>
          <w:szCs w:val="24"/>
          <w:shd w:val="clear" w:color="auto" w:fill="FFFFFF"/>
        </w:rPr>
      </w:pPr>
      <w:r w:rsidRPr="00241F7D">
        <w:rPr>
          <w:color w:val="000000"/>
          <w:sz w:val="24"/>
          <w:szCs w:val="24"/>
          <w:shd w:val="clear" w:color="auto" w:fill="FFFFFF"/>
        </w:rPr>
        <w:t>1.2.4. Дополнить подпунктом 7 следующего содержания:</w:t>
      </w:r>
    </w:p>
    <w:p w:rsidR="00AC0EB0" w:rsidRPr="00C52DE8" w:rsidRDefault="007140F3" w:rsidP="007140F3">
      <w:pPr>
        <w:ind w:firstLine="709"/>
        <w:contextualSpacing/>
        <w:jc w:val="both"/>
        <w:rPr>
          <w:sz w:val="24"/>
          <w:szCs w:val="24"/>
        </w:rPr>
      </w:pPr>
      <w:proofErr w:type="gramStart"/>
      <w:r w:rsidRPr="00241F7D">
        <w:rPr>
          <w:color w:val="000000"/>
          <w:sz w:val="24"/>
          <w:szCs w:val="24"/>
          <w:shd w:val="clear" w:color="auto" w:fill="FFFFFF"/>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r>
        <w:rPr>
          <w:color w:val="000000"/>
          <w:sz w:val="24"/>
          <w:szCs w:val="24"/>
          <w:shd w:val="clear" w:color="auto" w:fill="FFFFFF"/>
        </w:rPr>
        <w:t>.</w:t>
      </w:r>
      <w:proofErr w:type="gramEnd"/>
    </w:p>
    <w:p w:rsidR="00C52DE8" w:rsidRPr="00C52DE8" w:rsidRDefault="007140F3" w:rsidP="007140F3">
      <w:pPr>
        <w:pStyle w:val="3"/>
        <w:ind w:firstLine="567"/>
        <w:jc w:val="both"/>
        <w:rPr>
          <w:b w:val="0"/>
          <w:szCs w:val="24"/>
        </w:rPr>
      </w:pPr>
      <w:r>
        <w:rPr>
          <w:b w:val="0"/>
          <w:szCs w:val="24"/>
        </w:rPr>
        <w:t>2. В</w:t>
      </w:r>
      <w:r w:rsidR="000767F6">
        <w:rPr>
          <w:b w:val="0"/>
          <w:szCs w:val="24"/>
        </w:rPr>
        <w:t xml:space="preserve">  с</w:t>
      </w:r>
      <w:r w:rsidR="000767F6" w:rsidRPr="00C52DE8">
        <w:rPr>
          <w:b w:val="0"/>
          <w:szCs w:val="24"/>
        </w:rPr>
        <w:t>татью 33 «Зона застройки индивидуальными жилыми домами»</w:t>
      </w:r>
      <w:r>
        <w:rPr>
          <w:b w:val="0"/>
          <w:szCs w:val="24"/>
        </w:rPr>
        <w:t xml:space="preserve"> внести следующие изменения</w:t>
      </w:r>
      <w:r w:rsidR="000767F6">
        <w:rPr>
          <w:b w:val="0"/>
          <w:szCs w:val="24"/>
        </w:rPr>
        <w:t>:</w:t>
      </w:r>
    </w:p>
    <w:p w:rsidR="000767F6" w:rsidRPr="000767F6" w:rsidRDefault="007140F3" w:rsidP="000767F6">
      <w:pPr>
        <w:pStyle w:val="3"/>
        <w:ind w:firstLine="567"/>
        <w:jc w:val="both"/>
        <w:rPr>
          <w:b w:val="0"/>
          <w:szCs w:val="24"/>
        </w:rPr>
      </w:pPr>
      <w:r>
        <w:rPr>
          <w:b w:val="0"/>
          <w:szCs w:val="24"/>
        </w:rPr>
        <w:t>2.1. В</w:t>
      </w:r>
      <w:r w:rsidR="00C52DE8" w:rsidRPr="00C52DE8">
        <w:rPr>
          <w:b w:val="0"/>
          <w:szCs w:val="24"/>
        </w:rPr>
        <w:t xml:space="preserve"> </w:t>
      </w:r>
      <w:r w:rsidR="00B12346">
        <w:rPr>
          <w:b w:val="0"/>
          <w:szCs w:val="24"/>
          <w:lang w:eastAsia="en-US"/>
        </w:rPr>
        <w:t>основной вид</w:t>
      </w:r>
      <w:r w:rsidR="00C52DE8" w:rsidRPr="00C52DE8">
        <w:rPr>
          <w:b w:val="0"/>
          <w:szCs w:val="24"/>
          <w:lang w:eastAsia="en-US"/>
        </w:rPr>
        <w:t xml:space="preserve"> разрешенного использования земельных участков и объектов капитального строительства «Для индивидуального жилищного строительства» </w:t>
      </w:r>
      <w:r w:rsidR="00C52DE8">
        <w:rPr>
          <w:b w:val="0"/>
          <w:szCs w:val="24"/>
        </w:rPr>
        <w:t>изменить</w:t>
      </w:r>
      <w:r w:rsidR="00C52DE8" w:rsidRPr="00C52DE8">
        <w:rPr>
          <w:b w:val="0"/>
          <w:szCs w:val="24"/>
        </w:rPr>
        <w:t xml:space="preserve"> </w:t>
      </w:r>
      <w:r w:rsidR="00C52DE8">
        <w:rPr>
          <w:b w:val="0"/>
          <w:szCs w:val="24"/>
        </w:rPr>
        <w:t xml:space="preserve"> </w:t>
      </w:r>
      <w:r w:rsidR="00C52DE8" w:rsidRPr="00C52DE8">
        <w:rPr>
          <w:b w:val="0"/>
          <w:szCs w:val="24"/>
        </w:rPr>
        <w:t>«минимальная ширина земельного</w:t>
      </w:r>
      <w:r w:rsidR="00C52DE8">
        <w:rPr>
          <w:b w:val="0"/>
          <w:szCs w:val="24"/>
        </w:rPr>
        <w:t xml:space="preserve"> участка  - 15 метров или 20 метров, максимальная ширина земельного участка  - 30 метров» </w:t>
      </w:r>
      <w:r w:rsidR="000767F6">
        <w:rPr>
          <w:b w:val="0"/>
          <w:szCs w:val="24"/>
        </w:rPr>
        <w:t xml:space="preserve"> </w:t>
      </w:r>
      <w:proofErr w:type="gramStart"/>
      <w:r w:rsidR="00C52DE8">
        <w:rPr>
          <w:b w:val="0"/>
          <w:szCs w:val="24"/>
        </w:rPr>
        <w:t>на</w:t>
      </w:r>
      <w:proofErr w:type="gramEnd"/>
      <w:r w:rsidR="00C52DE8">
        <w:rPr>
          <w:b w:val="0"/>
          <w:szCs w:val="24"/>
        </w:rPr>
        <w:t xml:space="preserve">  «</w:t>
      </w:r>
      <w:proofErr w:type="gramStart"/>
      <w:r w:rsidR="00C52DE8">
        <w:rPr>
          <w:b w:val="0"/>
          <w:szCs w:val="24"/>
        </w:rPr>
        <w:t>минимальная</w:t>
      </w:r>
      <w:proofErr w:type="gramEnd"/>
      <w:r w:rsidR="00C52DE8">
        <w:rPr>
          <w:b w:val="0"/>
          <w:szCs w:val="24"/>
        </w:rPr>
        <w:t xml:space="preserve"> ширина земельного участка  - не подлежит установлению, максимальная ширина земельного участка  - не подлежит установлению», согласно Приложения </w:t>
      </w:r>
      <w:r w:rsidR="00B12346">
        <w:rPr>
          <w:b w:val="0"/>
          <w:szCs w:val="24"/>
        </w:rPr>
        <w:t xml:space="preserve">№ </w:t>
      </w:r>
      <w:r w:rsidR="00C52DE8">
        <w:rPr>
          <w:b w:val="0"/>
          <w:szCs w:val="24"/>
        </w:rPr>
        <w:t>1.</w:t>
      </w:r>
    </w:p>
    <w:p w:rsidR="007678A0" w:rsidRPr="007678A0" w:rsidRDefault="007140F3" w:rsidP="007678A0">
      <w:pPr>
        <w:pStyle w:val="3"/>
        <w:ind w:firstLine="567"/>
        <w:jc w:val="both"/>
        <w:rPr>
          <w:b w:val="0"/>
          <w:szCs w:val="24"/>
        </w:rPr>
      </w:pPr>
      <w:r>
        <w:rPr>
          <w:b w:val="0"/>
          <w:szCs w:val="24"/>
        </w:rPr>
        <w:t>2.2. В</w:t>
      </w:r>
      <w:r w:rsidR="00C52DE8" w:rsidRPr="00C52DE8">
        <w:rPr>
          <w:b w:val="0"/>
          <w:szCs w:val="24"/>
        </w:rPr>
        <w:t xml:space="preserve"> </w:t>
      </w:r>
      <w:r w:rsidR="007678A0">
        <w:rPr>
          <w:b w:val="0"/>
          <w:szCs w:val="24"/>
          <w:lang w:eastAsia="en-US"/>
        </w:rPr>
        <w:t>основной вид</w:t>
      </w:r>
      <w:r w:rsidR="00C52DE8" w:rsidRPr="00C52DE8">
        <w:rPr>
          <w:b w:val="0"/>
          <w:szCs w:val="24"/>
          <w:lang w:eastAsia="en-US"/>
        </w:rPr>
        <w:t xml:space="preserve"> разрешенного использования земельных участков и объектов капитального строительства «</w:t>
      </w:r>
      <w:r w:rsidR="000767F6">
        <w:rPr>
          <w:b w:val="0"/>
          <w:szCs w:val="24"/>
        </w:rPr>
        <w:t>для индивидуального жилищного строительства»</w:t>
      </w:r>
      <w:r w:rsidR="000767F6" w:rsidRPr="00C52DE8">
        <w:rPr>
          <w:b w:val="0"/>
          <w:szCs w:val="24"/>
          <w:lang w:eastAsia="en-US"/>
        </w:rPr>
        <w:t xml:space="preserve"> </w:t>
      </w:r>
      <w:r w:rsidR="00C52DE8" w:rsidRPr="00C52DE8">
        <w:rPr>
          <w:b w:val="0"/>
          <w:szCs w:val="24"/>
        </w:rPr>
        <w:t>изменить максимальную площадь земельного участка</w:t>
      </w:r>
      <w:r w:rsidR="007678A0">
        <w:rPr>
          <w:b w:val="0"/>
          <w:szCs w:val="24"/>
        </w:rPr>
        <w:t xml:space="preserve"> с 2000 кв.м. на 1500 кв.м.</w:t>
      </w:r>
      <w:r w:rsidR="00C52DE8" w:rsidRPr="00C52DE8">
        <w:rPr>
          <w:b w:val="0"/>
          <w:szCs w:val="24"/>
        </w:rPr>
        <w:t xml:space="preserve">, </w:t>
      </w:r>
      <w:proofErr w:type="gramStart"/>
      <w:r w:rsidR="00C52DE8" w:rsidRPr="00C52DE8">
        <w:rPr>
          <w:b w:val="0"/>
          <w:szCs w:val="24"/>
        </w:rPr>
        <w:t>согласно</w:t>
      </w:r>
      <w:r w:rsidR="00C52DE8" w:rsidRPr="00C52DE8">
        <w:rPr>
          <w:b w:val="0"/>
          <w:szCs w:val="24"/>
          <w:lang w:eastAsia="en-US"/>
        </w:rPr>
        <w:t xml:space="preserve"> </w:t>
      </w:r>
      <w:r>
        <w:rPr>
          <w:b w:val="0"/>
          <w:szCs w:val="24"/>
          <w:lang w:eastAsia="en-US"/>
        </w:rPr>
        <w:t xml:space="preserve"> </w:t>
      </w:r>
      <w:r w:rsidR="00C52DE8" w:rsidRPr="00C52DE8">
        <w:rPr>
          <w:b w:val="0"/>
          <w:szCs w:val="24"/>
          <w:lang w:eastAsia="en-US"/>
        </w:rPr>
        <w:t>Приложения</w:t>
      </w:r>
      <w:proofErr w:type="gramEnd"/>
      <w:r w:rsidR="00C52DE8">
        <w:rPr>
          <w:b w:val="0"/>
          <w:szCs w:val="24"/>
          <w:lang w:eastAsia="en-US"/>
        </w:rPr>
        <w:t xml:space="preserve"> № 2.</w:t>
      </w:r>
      <w:r w:rsidR="00C52DE8" w:rsidRPr="00C52DE8">
        <w:rPr>
          <w:b w:val="0"/>
          <w:szCs w:val="24"/>
        </w:rPr>
        <w:t xml:space="preserve"> </w:t>
      </w:r>
    </w:p>
    <w:p w:rsidR="00B12346" w:rsidRPr="000767F6" w:rsidRDefault="007140F3" w:rsidP="00B12346">
      <w:pPr>
        <w:pStyle w:val="3"/>
        <w:ind w:firstLine="567"/>
        <w:jc w:val="both"/>
        <w:rPr>
          <w:b w:val="0"/>
          <w:szCs w:val="24"/>
        </w:rPr>
      </w:pPr>
      <w:r>
        <w:rPr>
          <w:b w:val="0"/>
          <w:szCs w:val="24"/>
          <w:lang w:eastAsia="en-US"/>
        </w:rPr>
        <w:t>2.3.</w:t>
      </w:r>
      <w:r w:rsidR="000767F6" w:rsidRPr="000767F6">
        <w:rPr>
          <w:b w:val="0"/>
          <w:szCs w:val="24"/>
        </w:rPr>
        <w:t xml:space="preserve"> </w:t>
      </w:r>
      <w:r>
        <w:rPr>
          <w:b w:val="0"/>
          <w:szCs w:val="24"/>
        </w:rPr>
        <w:t>В</w:t>
      </w:r>
      <w:r w:rsidR="000767F6" w:rsidRPr="00C52DE8">
        <w:rPr>
          <w:b w:val="0"/>
          <w:szCs w:val="24"/>
        </w:rPr>
        <w:t xml:space="preserve"> </w:t>
      </w:r>
      <w:r w:rsidR="007678A0">
        <w:rPr>
          <w:b w:val="0"/>
          <w:szCs w:val="24"/>
          <w:lang w:eastAsia="en-US"/>
        </w:rPr>
        <w:t>основной вид</w:t>
      </w:r>
      <w:r w:rsidR="000767F6" w:rsidRPr="00C52DE8">
        <w:rPr>
          <w:b w:val="0"/>
          <w:szCs w:val="24"/>
          <w:lang w:eastAsia="en-US"/>
        </w:rPr>
        <w:t xml:space="preserve"> разрешенного использования земельных участков и объектов капитального строительства</w:t>
      </w:r>
      <w:r w:rsidR="00925A18">
        <w:rPr>
          <w:b w:val="0"/>
          <w:szCs w:val="24"/>
        </w:rPr>
        <w:t xml:space="preserve"> –  </w:t>
      </w:r>
      <w:r w:rsidR="000767F6">
        <w:rPr>
          <w:b w:val="0"/>
          <w:szCs w:val="24"/>
        </w:rPr>
        <w:t>«</w:t>
      </w:r>
      <w:r w:rsidR="000767F6">
        <w:rPr>
          <w:b w:val="0"/>
          <w:szCs w:val="24"/>
          <w:lang w:eastAsia="en-US"/>
        </w:rPr>
        <w:t>д</w:t>
      </w:r>
      <w:r w:rsidR="000767F6" w:rsidRPr="00C52DE8">
        <w:rPr>
          <w:b w:val="0"/>
          <w:szCs w:val="24"/>
          <w:lang w:eastAsia="en-US"/>
        </w:rPr>
        <w:t>ля ведения личного подсобного х</w:t>
      </w:r>
      <w:r w:rsidR="00B12346">
        <w:rPr>
          <w:b w:val="0"/>
          <w:szCs w:val="24"/>
          <w:lang w:eastAsia="en-US"/>
        </w:rPr>
        <w:t xml:space="preserve">озяйства (приусадебный участок)  </w:t>
      </w:r>
      <w:r w:rsidR="000767F6">
        <w:rPr>
          <w:b w:val="0"/>
          <w:szCs w:val="24"/>
        </w:rPr>
        <w:t xml:space="preserve">изменить </w:t>
      </w:r>
      <w:r w:rsidR="00B12346" w:rsidRPr="00C52DE8">
        <w:rPr>
          <w:b w:val="0"/>
          <w:szCs w:val="24"/>
        </w:rPr>
        <w:t>«минимальная ширина земельного</w:t>
      </w:r>
      <w:r w:rsidR="00B12346">
        <w:rPr>
          <w:b w:val="0"/>
          <w:szCs w:val="24"/>
        </w:rPr>
        <w:t xml:space="preserve"> участка  - 15 метров</w:t>
      </w:r>
      <w:r w:rsidR="007678A0">
        <w:rPr>
          <w:b w:val="0"/>
          <w:szCs w:val="24"/>
        </w:rPr>
        <w:t>»</w:t>
      </w:r>
      <w:r w:rsidR="00B12346">
        <w:rPr>
          <w:b w:val="0"/>
          <w:szCs w:val="24"/>
        </w:rPr>
        <w:t xml:space="preserve">  </w:t>
      </w:r>
      <w:proofErr w:type="gramStart"/>
      <w:r w:rsidR="00B12346">
        <w:rPr>
          <w:b w:val="0"/>
          <w:szCs w:val="24"/>
        </w:rPr>
        <w:t>на</w:t>
      </w:r>
      <w:proofErr w:type="gramEnd"/>
      <w:r w:rsidR="00B12346">
        <w:rPr>
          <w:b w:val="0"/>
          <w:szCs w:val="24"/>
        </w:rPr>
        <w:t xml:space="preserve">  «</w:t>
      </w:r>
      <w:proofErr w:type="gramStart"/>
      <w:r w:rsidR="00B12346">
        <w:rPr>
          <w:b w:val="0"/>
          <w:szCs w:val="24"/>
        </w:rPr>
        <w:t>минимальная</w:t>
      </w:r>
      <w:proofErr w:type="gramEnd"/>
      <w:r w:rsidR="00B12346">
        <w:rPr>
          <w:b w:val="0"/>
          <w:szCs w:val="24"/>
        </w:rPr>
        <w:t xml:space="preserve"> ширина земельного участка  - не подлежит установлению», согласно Приложения № </w:t>
      </w:r>
      <w:r w:rsidR="007678A0">
        <w:rPr>
          <w:b w:val="0"/>
          <w:szCs w:val="24"/>
        </w:rPr>
        <w:t>3</w:t>
      </w:r>
      <w:r w:rsidR="00B12346">
        <w:rPr>
          <w:b w:val="0"/>
          <w:szCs w:val="24"/>
        </w:rPr>
        <w:t>.</w:t>
      </w:r>
    </w:p>
    <w:p w:rsidR="00B12346" w:rsidRDefault="007140F3" w:rsidP="007678A0">
      <w:pPr>
        <w:pStyle w:val="3"/>
        <w:ind w:firstLine="567"/>
        <w:jc w:val="both"/>
        <w:rPr>
          <w:b w:val="0"/>
          <w:szCs w:val="24"/>
        </w:rPr>
      </w:pPr>
      <w:r>
        <w:rPr>
          <w:b w:val="0"/>
          <w:szCs w:val="24"/>
        </w:rPr>
        <w:t>2.4.</w:t>
      </w:r>
      <w:r w:rsidR="007678A0" w:rsidRPr="00C52DE8">
        <w:rPr>
          <w:b w:val="0"/>
          <w:szCs w:val="24"/>
        </w:rPr>
        <w:t xml:space="preserve"> </w:t>
      </w:r>
      <w:r>
        <w:rPr>
          <w:b w:val="0"/>
          <w:szCs w:val="24"/>
        </w:rPr>
        <w:t>В</w:t>
      </w:r>
      <w:r w:rsidR="007678A0" w:rsidRPr="00C52DE8">
        <w:rPr>
          <w:b w:val="0"/>
          <w:szCs w:val="24"/>
        </w:rPr>
        <w:t xml:space="preserve"> </w:t>
      </w:r>
      <w:r w:rsidR="007678A0">
        <w:rPr>
          <w:b w:val="0"/>
          <w:szCs w:val="24"/>
          <w:lang w:eastAsia="en-US"/>
        </w:rPr>
        <w:t>основной вид</w:t>
      </w:r>
      <w:r w:rsidR="007678A0" w:rsidRPr="00C52DE8">
        <w:rPr>
          <w:b w:val="0"/>
          <w:szCs w:val="24"/>
          <w:lang w:eastAsia="en-US"/>
        </w:rPr>
        <w:t xml:space="preserve"> разрешенного использования земельных участков и объек</w:t>
      </w:r>
      <w:r w:rsidR="007678A0">
        <w:rPr>
          <w:b w:val="0"/>
          <w:szCs w:val="24"/>
          <w:lang w:eastAsia="en-US"/>
        </w:rPr>
        <w:t xml:space="preserve">тов капитального строительства </w:t>
      </w:r>
      <w:r w:rsidR="007678A0">
        <w:rPr>
          <w:b w:val="0"/>
          <w:szCs w:val="24"/>
        </w:rPr>
        <w:t>«</w:t>
      </w:r>
      <w:r w:rsidR="007678A0">
        <w:rPr>
          <w:b w:val="0"/>
          <w:szCs w:val="24"/>
          <w:lang w:eastAsia="en-US"/>
        </w:rPr>
        <w:t>д</w:t>
      </w:r>
      <w:r w:rsidR="007678A0" w:rsidRPr="00C52DE8">
        <w:rPr>
          <w:b w:val="0"/>
          <w:szCs w:val="24"/>
          <w:lang w:eastAsia="en-US"/>
        </w:rPr>
        <w:t>ля ведения личного подсобного х</w:t>
      </w:r>
      <w:r w:rsidR="007678A0">
        <w:rPr>
          <w:b w:val="0"/>
          <w:szCs w:val="24"/>
          <w:lang w:eastAsia="en-US"/>
        </w:rPr>
        <w:t xml:space="preserve">озяйства (приусадебный участок) </w:t>
      </w:r>
      <w:r w:rsidR="007678A0" w:rsidRPr="00C52DE8">
        <w:rPr>
          <w:b w:val="0"/>
          <w:szCs w:val="24"/>
        </w:rPr>
        <w:t xml:space="preserve">изменить </w:t>
      </w:r>
      <w:r w:rsidR="007678A0">
        <w:rPr>
          <w:b w:val="0"/>
          <w:szCs w:val="24"/>
        </w:rPr>
        <w:t xml:space="preserve"> минимальную и </w:t>
      </w:r>
      <w:r w:rsidR="007678A0" w:rsidRPr="00C52DE8">
        <w:rPr>
          <w:b w:val="0"/>
          <w:szCs w:val="24"/>
        </w:rPr>
        <w:t xml:space="preserve">максимальную площадь земельного участка, </w:t>
      </w:r>
      <w:proofErr w:type="gramStart"/>
      <w:r w:rsidR="007678A0" w:rsidRPr="00C52DE8">
        <w:rPr>
          <w:b w:val="0"/>
          <w:szCs w:val="24"/>
        </w:rPr>
        <w:t>согласно</w:t>
      </w:r>
      <w:r w:rsidR="007678A0" w:rsidRPr="00C52DE8">
        <w:rPr>
          <w:b w:val="0"/>
          <w:szCs w:val="24"/>
          <w:lang w:eastAsia="en-US"/>
        </w:rPr>
        <w:t xml:space="preserve"> Приложения</w:t>
      </w:r>
      <w:proofErr w:type="gramEnd"/>
      <w:r w:rsidR="007678A0">
        <w:rPr>
          <w:b w:val="0"/>
          <w:szCs w:val="24"/>
          <w:lang w:eastAsia="en-US"/>
        </w:rPr>
        <w:t xml:space="preserve"> № 4.</w:t>
      </w:r>
      <w:r w:rsidR="007678A0" w:rsidRPr="00C52DE8">
        <w:rPr>
          <w:b w:val="0"/>
          <w:szCs w:val="24"/>
        </w:rPr>
        <w:t xml:space="preserve"> </w:t>
      </w:r>
    </w:p>
    <w:p w:rsidR="00AC0EB0" w:rsidRDefault="007140F3" w:rsidP="00AC0EB0">
      <w:pPr>
        <w:pStyle w:val="3"/>
        <w:ind w:firstLine="567"/>
        <w:jc w:val="both"/>
        <w:rPr>
          <w:b w:val="0"/>
          <w:szCs w:val="24"/>
        </w:rPr>
      </w:pPr>
      <w:r>
        <w:rPr>
          <w:b w:val="0"/>
          <w:szCs w:val="24"/>
        </w:rPr>
        <w:t>3</w:t>
      </w:r>
      <w:r w:rsidR="00925A18">
        <w:rPr>
          <w:b w:val="0"/>
          <w:szCs w:val="24"/>
        </w:rPr>
        <w:t>.</w:t>
      </w:r>
      <w:r w:rsidR="00AC0EB0" w:rsidRPr="006E13AD">
        <w:rPr>
          <w:b w:val="0"/>
          <w:szCs w:val="24"/>
        </w:rPr>
        <w:t xml:space="preserve"> Настоящее решение подлежит размещению на официальном сайте Администрации Шаманского сельского поселения в информационно - телекоммуникационной сети общественного пользования «Интернет».</w:t>
      </w:r>
    </w:p>
    <w:p w:rsidR="00AC0EB0" w:rsidRPr="006E13AD" w:rsidRDefault="007140F3" w:rsidP="00AC0EB0">
      <w:pPr>
        <w:pStyle w:val="3"/>
        <w:ind w:firstLine="567"/>
        <w:jc w:val="both"/>
        <w:rPr>
          <w:b w:val="0"/>
          <w:szCs w:val="24"/>
          <w:lang w:eastAsia="en-US"/>
        </w:rPr>
      </w:pPr>
      <w:r>
        <w:rPr>
          <w:b w:val="0"/>
          <w:szCs w:val="24"/>
        </w:rPr>
        <w:t>4</w:t>
      </w:r>
      <w:r w:rsidR="00AC0EB0" w:rsidRPr="006E13AD">
        <w:rPr>
          <w:b w:val="0"/>
          <w:szCs w:val="24"/>
        </w:rPr>
        <w:t>. Настоящее решение вступает в силу после его официального опубликования.</w:t>
      </w:r>
    </w:p>
    <w:p w:rsidR="00B12346" w:rsidRPr="007C2151" w:rsidRDefault="00B12346" w:rsidP="00AC0EB0">
      <w:pPr>
        <w:rPr>
          <w:sz w:val="24"/>
          <w:szCs w:val="24"/>
        </w:rPr>
      </w:pPr>
    </w:p>
    <w:p w:rsidR="00AC0EB0" w:rsidRPr="007C2151" w:rsidRDefault="00AC0EB0" w:rsidP="00AC0EB0">
      <w:pPr>
        <w:rPr>
          <w:sz w:val="24"/>
          <w:szCs w:val="24"/>
        </w:rPr>
      </w:pPr>
      <w:r w:rsidRPr="007C2151">
        <w:rPr>
          <w:sz w:val="24"/>
          <w:szCs w:val="24"/>
        </w:rPr>
        <w:t xml:space="preserve">Председатель Думы </w:t>
      </w:r>
    </w:p>
    <w:p w:rsidR="00AC0EB0" w:rsidRDefault="00AC0EB0" w:rsidP="00AC0EB0">
      <w:pPr>
        <w:rPr>
          <w:sz w:val="24"/>
          <w:szCs w:val="24"/>
        </w:rPr>
      </w:pPr>
      <w:r w:rsidRPr="007C2151">
        <w:rPr>
          <w:sz w:val="24"/>
          <w:szCs w:val="24"/>
        </w:rPr>
        <w:t xml:space="preserve">Шаманского сельского поселения  </w:t>
      </w:r>
      <w:r w:rsidR="00E63725">
        <w:rPr>
          <w:sz w:val="24"/>
          <w:szCs w:val="24"/>
        </w:rPr>
        <w:t xml:space="preserve">                   </w:t>
      </w:r>
      <w:r>
        <w:rPr>
          <w:sz w:val="24"/>
          <w:szCs w:val="24"/>
        </w:rPr>
        <w:t xml:space="preserve">                                                     </w:t>
      </w:r>
      <w:r w:rsidR="007678A0">
        <w:rPr>
          <w:sz w:val="24"/>
          <w:szCs w:val="24"/>
        </w:rPr>
        <w:t xml:space="preserve">    </w:t>
      </w:r>
      <w:r w:rsidRPr="007C2151">
        <w:rPr>
          <w:sz w:val="24"/>
          <w:szCs w:val="24"/>
        </w:rPr>
        <w:t xml:space="preserve">В.Н.Романов               </w:t>
      </w:r>
    </w:p>
    <w:p w:rsidR="00AC0EB0" w:rsidRPr="007C2151" w:rsidRDefault="007678A0" w:rsidP="00AC0EB0">
      <w:pPr>
        <w:rPr>
          <w:sz w:val="24"/>
          <w:szCs w:val="24"/>
        </w:rPr>
      </w:pPr>
      <w:r>
        <w:rPr>
          <w:sz w:val="24"/>
          <w:szCs w:val="24"/>
        </w:rPr>
        <w:t xml:space="preserve">          </w:t>
      </w:r>
      <w:r w:rsidR="00AC0EB0" w:rsidRPr="007C2151">
        <w:rPr>
          <w:sz w:val="24"/>
          <w:szCs w:val="24"/>
        </w:rPr>
        <w:t xml:space="preserve">                                           </w:t>
      </w:r>
      <w:r w:rsidR="00AC0EB0">
        <w:rPr>
          <w:sz w:val="24"/>
          <w:szCs w:val="24"/>
        </w:rPr>
        <w:t xml:space="preserve">      </w:t>
      </w:r>
      <w:r w:rsidR="00AC0EB0" w:rsidRPr="007C2151">
        <w:rPr>
          <w:sz w:val="24"/>
          <w:szCs w:val="24"/>
        </w:rPr>
        <w:t xml:space="preserve"> </w:t>
      </w:r>
    </w:p>
    <w:p w:rsidR="00AC0EB0" w:rsidRDefault="00AC0EB0" w:rsidP="00AC0EB0">
      <w:pPr>
        <w:pStyle w:val="a7"/>
        <w:shd w:val="clear" w:color="auto" w:fill="FFFFFF"/>
        <w:tabs>
          <w:tab w:val="left" w:pos="0"/>
          <w:tab w:val="left" w:pos="993"/>
        </w:tabs>
        <w:spacing w:before="0" w:beforeAutospacing="0" w:after="0" w:afterAutospacing="0"/>
      </w:pPr>
      <w:r>
        <w:t xml:space="preserve">Глава </w:t>
      </w:r>
      <w:proofErr w:type="gramStart"/>
      <w:r>
        <w:t>Шаманского</w:t>
      </w:r>
      <w:proofErr w:type="gramEnd"/>
      <w:r>
        <w:t xml:space="preserve"> </w:t>
      </w:r>
    </w:p>
    <w:p w:rsidR="00AC0EB0" w:rsidRDefault="00AC0EB0" w:rsidP="000767F6">
      <w:pPr>
        <w:pStyle w:val="a7"/>
        <w:shd w:val="clear" w:color="auto" w:fill="FFFFFF"/>
        <w:tabs>
          <w:tab w:val="left" w:pos="0"/>
          <w:tab w:val="left" w:pos="993"/>
        </w:tabs>
        <w:spacing w:before="0" w:beforeAutospacing="0" w:after="0" w:afterAutospacing="0"/>
      </w:pPr>
      <w:r>
        <w:t xml:space="preserve">муниципального образования                                             </w:t>
      </w:r>
      <w:r w:rsidR="00E63725">
        <w:t xml:space="preserve">                        </w:t>
      </w:r>
      <w:r>
        <w:t xml:space="preserve">           </w:t>
      </w:r>
      <w:r w:rsidR="007678A0">
        <w:t xml:space="preserve">    </w:t>
      </w:r>
      <w:r>
        <w:t xml:space="preserve"> В.Н. Романов</w:t>
      </w:r>
    </w:p>
    <w:p w:rsidR="0026520F" w:rsidRDefault="0026520F" w:rsidP="007678A0">
      <w:pPr>
        <w:pStyle w:val="a7"/>
        <w:shd w:val="clear" w:color="auto" w:fill="FFFFFF"/>
        <w:tabs>
          <w:tab w:val="left" w:pos="0"/>
          <w:tab w:val="left" w:pos="993"/>
        </w:tabs>
        <w:spacing w:before="0" w:beforeAutospacing="0" w:after="0" w:afterAutospacing="0"/>
      </w:pPr>
    </w:p>
    <w:p w:rsidR="007140F3" w:rsidRDefault="007140F3" w:rsidP="007678A0">
      <w:pPr>
        <w:pStyle w:val="a7"/>
        <w:shd w:val="clear" w:color="auto" w:fill="FFFFFF"/>
        <w:tabs>
          <w:tab w:val="left" w:pos="0"/>
          <w:tab w:val="left" w:pos="993"/>
        </w:tabs>
        <w:spacing w:before="0" w:beforeAutospacing="0" w:after="0" w:afterAutospacing="0"/>
      </w:pPr>
    </w:p>
    <w:p w:rsidR="007140F3" w:rsidRDefault="007140F3" w:rsidP="007678A0">
      <w:pPr>
        <w:pStyle w:val="a7"/>
        <w:shd w:val="clear" w:color="auto" w:fill="FFFFFF"/>
        <w:tabs>
          <w:tab w:val="left" w:pos="0"/>
          <w:tab w:val="left" w:pos="993"/>
        </w:tabs>
        <w:spacing w:before="0" w:beforeAutospacing="0" w:after="0" w:afterAutospacing="0"/>
      </w:pPr>
    </w:p>
    <w:p w:rsidR="007140F3" w:rsidRDefault="007140F3" w:rsidP="007678A0">
      <w:pPr>
        <w:pStyle w:val="a7"/>
        <w:shd w:val="clear" w:color="auto" w:fill="FFFFFF"/>
        <w:tabs>
          <w:tab w:val="left" w:pos="0"/>
          <w:tab w:val="left" w:pos="993"/>
        </w:tabs>
        <w:spacing w:before="0" w:beforeAutospacing="0" w:after="0" w:afterAutospacing="0"/>
      </w:pPr>
    </w:p>
    <w:p w:rsidR="007140F3" w:rsidRDefault="007140F3" w:rsidP="007678A0">
      <w:pPr>
        <w:pStyle w:val="a7"/>
        <w:shd w:val="clear" w:color="auto" w:fill="FFFFFF"/>
        <w:tabs>
          <w:tab w:val="left" w:pos="0"/>
          <w:tab w:val="left" w:pos="993"/>
        </w:tabs>
        <w:spacing w:before="0" w:beforeAutospacing="0" w:after="0" w:afterAutospacing="0"/>
      </w:pPr>
    </w:p>
    <w:p w:rsidR="00AC0EB0" w:rsidRDefault="00AC0EB0" w:rsidP="000767F6">
      <w:pPr>
        <w:pStyle w:val="a7"/>
        <w:shd w:val="clear" w:color="auto" w:fill="FFFFFF"/>
        <w:tabs>
          <w:tab w:val="left" w:pos="0"/>
          <w:tab w:val="left" w:pos="993"/>
        </w:tabs>
        <w:spacing w:before="0" w:beforeAutospacing="0" w:after="0" w:afterAutospacing="0"/>
        <w:jc w:val="right"/>
      </w:pPr>
      <w:r>
        <w:lastRenderedPageBreak/>
        <w:t>Приложение № 1</w:t>
      </w:r>
    </w:p>
    <w:p w:rsidR="00AC0EB0" w:rsidRDefault="00AC0EB0" w:rsidP="00AC0EB0">
      <w:pPr>
        <w:pStyle w:val="a7"/>
        <w:shd w:val="clear" w:color="auto" w:fill="FFFFFF"/>
        <w:tabs>
          <w:tab w:val="left" w:pos="0"/>
          <w:tab w:val="left" w:pos="993"/>
        </w:tabs>
        <w:spacing w:before="0" w:beforeAutospacing="0" w:after="0" w:afterAutospacing="0"/>
        <w:ind w:firstLine="993"/>
        <w:jc w:val="right"/>
      </w:pPr>
      <w:r>
        <w:t xml:space="preserve">к решению Думы </w:t>
      </w:r>
      <w:proofErr w:type="gramStart"/>
      <w:r>
        <w:t>Шаманского</w:t>
      </w:r>
      <w:proofErr w:type="gramEnd"/>
      <w:r>
        <w:t xml:space="preserve"> </w:t>
      </w:r>
    </w:p>
    <w:p w:rsidR="00AC0EB0" w:rsidRDefault="00AC0EB0" w:rsidP="00AC0EB0">
      <w:pPr>
        <w:pStyle w:val="a7"/>
        <w:shd w:val="clear" w:color="auto" w:fill="FFFFFF"/>
        <w:tabs>
          <w:tab w:val="left" w:pos="0"/>
          <w:tab w:val="left" w:pos="993"/>
        </w:tabs>
        <w:spacing w:before="0" w:beforeAutospacing="0" w:after="0" w:afterAutospacing="0"/>
        <w:ind w:firstLine="993"/>
        <w:jc w:val="right"/>
      </w:pPr>
      <w:r>
        <w:t xml:space="preserve">сельского поселения </w:t>
      </w:r>
    </w:p>
    <w:p w:rsidR="00AC0EB0" w:rsidRDefault="00AC0EB0" w:rsidP="00AC0EB0">
      <w:pPr>
        <w:pStyle w:val="a7"/>
        <w:shd w:val="clear" w:color="auto" w:fill="FFFFFF"/>
        <w:tabs>
          <w:tab w:val="left" w:pos="0"/>
          <w:tab w:val="left" w:pos="993"/>
        </w:tabs>
        <w:spacing w:before="0" w:beforeAutospacing="0" w:after="0" w:afterAutospacing="0"/>
        <w:ind w:firstLine="993"/>
        <w:jc w:val="right"/>
      </w:pPr>
      <w:r>
        <w:t xml:space="preserve">от </w:t>
      </w:r>
      <w:r w:rsidR="00E63725">
        <w:rPr>
          <w:u w:val="single"/>
        </w:rPr>
        <w:t>_______</w:t>
      </w:r>
      <w:r w:rsidR="00E63725">
        <w:t xml:space="preserve">  </w:t>
      </w:r>
      <w:r w:rsidR="00C52DE8">
        <w:rPr>
          <w:u w:val="single"/>
        </w:rPr>
        <w:t>2024</w:t>
      </w:r>
      <w:r w:rsidRPr="005132D1">
        <w:rPr>
          <w:u w:val="single"/>
        </w:rPr>
        <w:t xml:space="preserve"> года</w:t>
      </w:r>
      <w:r>
        <w:t xml:space="preserve">  № </w:t>
      </w:r>
      <w:r w:rsidR="00E63725">
        <w:rPr>
          <w:u w:val="single"/>
        </w:rPr>
        <w:t xml:space="preserve"> ____</w:t>
      </w:r>
      <w:r>
        <w:rPr>
          <w:u w:val="single"/>
        </w:rPr>
        <w:t xml:space="preserve"> </w:t>
      </w:r>
    </w:p>
    <w:p w:rsidR="00AC0EB0" w:rsidRDefault="00AC0EB0" w:rsidP="00AC0EB0">
      <w:pPr>
        <w:pStyle w:val="a7"/>
        <w:shd w:val="clear" w:color="auto" w:fill="FFFFFF"/>
        <w:tabs>
          <w:tab w:val="left" w:pos="0"/>
          <w:tab w:val="left" w:pos="993"/>
        </w:tabs>
        <w:spacing w:before="0" w:beforeAutospacing="0" w:after="0" w:afterAutospacing="0"/>
        <w:ind w:firstLine="993"/>
        <w:jc w:val="right"/>
      </w:pPr>
    </w:p>
    <w:p w:rsidR="00AC0EB0" w:rsidRDefault="00AC0EB0" w:rsidP="00AC0EB0">
      <w:pPr>
        <w:pStyle w:val="a7"/>
        <w:shd w:val="clear" w:color="auto" w:fill="FFFFFF"/>
        <w:tabs>
          <w:tab w:val="left" w:pos="0"/>
          <w:tab w:val="left" w:pos="993"/>
        </w:tabs>
        <w:spacing w:before="0" w:beforeAutospacing="0" w:after="0" w:afterAutospacing="0"/>
        <w:ind w:firstLine="993"/>
        <w:jc w:val="right"/>
      </w:pPr>
    </w:p>
    <w:p w:rsidR="00C52DE8" w:rsidRDefault="00C52DE8" w:rsidP="00C52DE8">
      <w:pPr>
        <w:jc w:val="center"/>
        <w:rPr>
          <w:b/>
          <w:sz w:val="26"/>
          <w:szCs w:val="26"/>
        </w:rPr>
      </w:pPr>
      <w:r w:rsidRPr="00F736DD">
        <w:rPr>
          <w:b/>
          <w:sz w:val="26"/>
          <w:szCs w:val="26"/>
        </w:rPr>
        <w:t>Статья 33. Зоны застройки индивидуальными жилыми домами</w:t>
      </w:r>
    </w:p>
    <w:p w:rsidR="00C52DE8" w:rsidRPr="006A67E3" w:rsidRDefault="00C52DE8" w:rsidP="00C52DE8">
      <w:pPr>
        <w:jc w:val="center"/>
        <w:rPr>
          <w:b/>
          <w:i/>
          <w:sz w:val="24"/>
          <w:szCs w:val="24"/>
        </w:rPr>
      </w:pPr>
      <w:r w:rsidRPr="006A67E3">
        <w:rPr>
          <w:b/>
          <w:sz w:val="24"/>
          <w:szCs w:val="24"/>
        </w:rPr>
        <w:t xml:space="preserve"> </w:t>
      </w:r>
      <w:proofErr w:type="gramStart"/>
      <w:r w:rsidRPr="006A67E3">
        <w:rPr>
          <w:b/>
          <w:sz w:val="24"/>
          <w:szCs w:val="24"/>
        </w:rPr>
        <w:t>(</w:t>
      </w:r>
      <w:proofErr w:type="spellStart"/>
      <w:r w:rsidRPr="006A67E3">
        <w:rPr>
          <w:b/>
          <w:i/>
          <w:sz w:val="24"/>
          <w:szCs w:val="24"/>
        </w:rPr>
        <w:t>вн</w:t>
      </w:r>
      <w:proofErr w:type="spellEnd"/>
      <w:r w:rsidRPr="006A67E3">
        <w:rPr>
          <w:b/>
          <w:i/>
          <w:sz w:val="24"/>
          <w:szCs w:val="24"/>
        </w:rPr>
        <w:t xml:space="preserve">. </w:t>
      </w:r>
      <w:proofErr w:type="spellStart"/>
      <w:r w:rsidRPr="006A67E3">
        <w:rPr>
          <w:b/>
          <w:i/>
          <w:sz w:val="24"/>
          <w:szCs w:val="24"/>
        </w:rPr>
        <w:t>изм</w:t>
      </w:r>
      <w:proofErr w:type="spellEnd"/>
      <w:r w:rsidRPr="006A67E3">
        <w:rPr>
          <w:b/>
          <w:i/>
          <w:sz w:val="24"/>
          <w:szCs w:val="24"/>
        </w:rPr>
        <w:t>.</w:t>
      </w:r>
      <w:proofErr w:type="gramEnd"/>
      <w:r w:rsidRPr="006A67E3">
        <w:rPr>
          <w:b/>
          <w:i/>
          <w:sz w:val="24"/>
          <w:szCs w:val="24"/>
        </w:rPr>
        <w:t xml:space="preserve"> </w:t>
      </w:r>
      <w:proofErr w:type="gramStart"/>
      <w:r w:rsidRPr="006A67E3">
        <w:rPr>
          <w:b/>
          <w:i/>
          <w:sz w:val="24"/>
          <w:szCs w:val="24"/>
        </w:rPr>
        <w:t>Решением Думы Шаманского сельского поселения от 26.10.2023 г. № 12)</w:t>
      </w:r>
      <w:proofErr w:type="gramEnd"/>
    </w:p>
    <w:p w:rsidR="00C52DE8" w:rsidRPr="006A67E3" w:rsidRDefault="00C52DE8" w:rsidP="00C52DE8">
      <w:pPr>
        <w:rPr>
          <w:sz w:val="24"/>
          <w:szCs w:val="24"/>
        </w:rPr>
      </w:pPr>
    </w:p>
    <w:tbl>
      <w:tblPr>
        <w:tblStyle w:val="a6"/>
        <w:tblW w:w="9923" w:type="dxa"/>
        <w:tblInd w:w="108" w:type="dxa"/>
        <w:tblLayout w:type="fixed"/>
        <w:tblLook w:val="04A0"/>
      </w:tblPr>
      <w:tblGrid>
        <w:gridCol w:w="2943"/>
        <w:gridCol w:w="2869"/>
        <w:gridCol w:w="4111"/>
      </w:tblGrid>
      <w:tr w:rsidR="00C52DE8" w:rsidRPr="00F736DD" w:rsidTr="000767F6">
        <w:trPr>
          <w:tblHeader/>
        </w:trPr>
        <w:tc>
          <w:tcPr>
            <w:tcW w:w="2943" w:type="dxa"/>
          </w:tcPr>
          <w:p w:rsidR="00C52DE8" w:rsidRPr="007C6BE6" w:rsidRDefault="00C52DE8" w:rsidP="006167B4">
            <w:pPr>
              <w:rPr>
                <w:b/>
                <w:sz w:val="24"/>
                <w:szCs w:val="24"/>
              </w:rPr>
            </w:pPr>
            <w:r w:rsidRPr="007C6BE6">
              <w:rPr>
                <w:b/>
                <w:sz w:val="24"/>
                <w:szCs w:val="24"/>
              </w:rPr>
              <w:t>Виды разрешенного использования земельного участка, код</w:t>
            </w:r>
          </w:p>
        </w:tc>
        <w:tc>
          <w:tcPr>
            <w:tcW w:w="2869" w:type="dxa"/>
          </w:tcPr>
          <w:p w:rsidR="00C52DE8" w:rsidRPr="007C6BE6" w:rsidRDefault="00C52DE8" w:rsidP="006167B4">
            <w:pPr>
              <w:rPr>
                <w:b/>
                <w:sz w:val="24"/>
                <w:szCs w:val="24"/>
              </w:rPr>
            </w:pPr>
            <w:r w:rsidRPr="007C6BE6">
              <w:rPr>
                <w:b/>
                <w:sz w:val="24"/>
                <w:szCs w:val="24"/>
              </w:rPr>
              <w:t>Описание вида разрешенного использования земельного участка</w:t>
            </w:r>
          </w:p>
        </w:tc>
        <w:tc>
          <w:tcPr>
            <w:tcW w:w="4111" w:type="dxa"/>
          </w:tcPr>
          <w:p w:rsidR="00C52DE8" w:rsidRPr="007C6BE6" w:rsidRDefault="00C52DE8" w:rsidP="006167B4">
            <w:pPr>
              <w:rPr>
                <w:b/>
                <w:sz w:val="24"/>
                <w:szCs w:val="24"/>
              </w:rPr>
            </w:pPr>
            <w:r w:rsidRPr="007C6BE6">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52DE8" w:rsidRPr="00F736DD" w:rsidTr="000767F6">
        <w:tc>
          <w:tcPr>
            <w:tcW w:w="9923" w:type="dxa"/>
            <w:gridSpan w:val="3"/>
          </w:tcPr>
          <w:p w:rsidR="00C52DE8" w:rsidRPr="007C6BE6" w:rsidRDefault="00C52DE8" w:rsidP="006167B4">
            <w:pPr>
              <w:rPr>
                <w:b/>
                <w:sz w:val="24"/>
                <w:szCs w:val="24"/>
              </w:rPr>
            </w:pPr>
            <w:r w:rsidRPr="007C6BE6">
              <w:rPr>
                <w:b/>
                <w:sz w:val="24"/>
                <w:szCs w:val="24"/>
              </w:rPr>
              <w:t>Основные виды разрешенного использования земельных участков и объектов капитального строительства</w:t>
            </w:r>
          </w:p>
        </w:tc>
      </w:tr>
      <w:tr w:rsidR="00C52DE8" w:rsidRPr="00F736DD" w:rsidTr="000767F6">
        <w:tc>
          <w:tcPr>
            <w:tcW w:w="2943" w:type="dxa"/>
          </w:tcPr>
          <w:p w:rsidR="00C52DE8" w:rsidRPr="007C6BE6" w:rsidRDefault="00C52DE8" w:rsidP="006167B4">
            <w:pPr>
              <w:rPr>
                <w:b/>
                <w:sz w:val="24"/>
                <w:szCs w:val="24"/>
              </w:rPr>
            </w:pPr>
            <w:r w:rsidRPr="007C6BE6">
              <w:rPr>
                <w:b/>
                <w:sz w:val="24"/>
                <w:szCs w:val="24"/>
              </w:rPr>
              <w:t>Для индивидуального жилищного строительства – КОД 2.1</w:t>
            </w:r>
          </w:p>
        </w:tc>
        <w:tc>
          <w:tcPr>
            <w:tcW w:w="2869" w:type="dxa"/>
          </w:tcPr>
          <w:p w:rsidR="00C52DE8" w:rsidRPr="00F736DD" w:rsidRDefault="00C52DE8" w:rsidP="006167B4">
            <w:pPr>
              <w:rPr>
                <w:sz w:val="24"/>
                <w:szCs w:val="24"/>
              </w:rPr>
            </w:pPr>
            <w:r w:rsidRPr="00F736DD">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52DE8" w:rsidRPr="00F736DD" w:rsidRDefault="00C52DE8" w:rsidP="006167B4">
            <w:pPr>
              <w:rPr>
                <w:sz w:val="24"/>
                <w:szCs w:val="24"/>
              </w:rPr>
            </w:pPr>
            <w:r w:rsidRPr="00F736DD">
              <w:rPr>
                <w:sz w:val="24"/>
                <w:szCs w:val="24"/>
              </w:rPr>
              <w:t>выращивание сельскохозяйственных культур;</w:t>
            </w:r>
          </w:p>
          <w:p w:rsidR="00C52DE8" w:rsidRPr="00F736DD" w:rsidRDefault="00C52DE8" w:rsidP="006167B4">
            <w:pPr>
              <w:rPr>
                <w:sz w:val="24"/>
                <w:szCs w:val="24"/>
              </w:rPr>
            </w:pPr>
            <w:r w:rsidRPr="00F736DD">
              <w:rPr>
                <w:sz w:val="24"/>
                <w:szCs w:val="24"/>
              </w:rPr>
              <w:t>размещение индивидуальных гаражей и хозяйственных построек</w:t>
            </w:r>
          </w:p>
        </w:tc>
        <w:tc>
          <w:tcPr>
            <w:tcW w:w="4111" w:type="dxa"/>
          </w:tcPr>
          <w:p w:rsidR="00C52DE8" w:rsidRPr="00F736DD" w:rsidRDefault="00C52DE8" w:rsidP="006167B4">
            <w:pPr>
              <w:rPr>
                <w:sz w:val="24"/>
                <w:szCs w:val="24"/>
              </w:rPr>
            </w:pPr>
            <w:r w:rsidRPr="00F736DD">
              <w:rPr>
                <w:sz w:val="24"/>
                <w:szCs w:val="24"/>
              </w:rPr>
              <w:t>Минимальная площадь земельного участка –</w:t>
            </w:r>
            <w:r w:rsidR="00B12346">
              <w:rPr>
                <w:sz w:val="24"/>
                <w:szCs w:val="24"/>
              </w:rPr>
              <w:t xml:space="preserve"> </w:t>
            </w:r>
            <w:r w:rsidRPr="00F736DD">
              <w:rPr>
                <w:sz w:val="24"/>
                <w:szCs w:val="24"/>
              </w:rPr>
              <w:t>400 кв. м.</w:t>
            </w:r>
          </w:p>
          <w:p w:rsidR="00C52DE8" w:rsidRPr="00F736DD" w:rsidRDefault="00C52DE8" w:rsidP="006167B4">
            <w:pPr>
              <w:rPr>
                <w:sz w:val="24"/>
                <w:szCs w:val="24"/>
              </w:rPr>
            </w:pPr>
            <w:r w:rsidRPr="00F736DD">
              <w:rPr>
                <w:sz w:val="24"/>
                <w:szCs w:val="24"/>
              </w:rPr>
              <w:t>Максимальна</w:t>
            </w:r>
            <w:r w:rsidR="000767F6">
              <w:rPr>
                <w:sz w:val="24"/>
                <w:szCs w:val="24"/>
              </w:rPr>
              <w:t>я площадь земельного участка –</w:t>
            </w:r>
            <w:r w:rsidR="00B12346">
              <w:rPr>
                <w:sz w:val="24"/>
                <w:szCs w:val="24"/>
              </w:rPr>
              <w:t xml:space="preserve"> </w:t>
            </w:r>
            <w:r w:rsidR="000767F6">
              <w:rPr>
                <w:sz w:val="24"/>
                <w:szCs w:val="24"/>
              </w:rPr>
              <w:t>20</w:t>
            </w:r>
            <w:r w:rsidRPr="00F736DD">
              <w:rPr>
                <w:sz w:val="24"/>
                <w:szCs w:val="24"/>
              </w:rPr>
              <w:t>00 кв. м.</w:t>
            </w:r>
          </w:p>
          <w:p w:rsidR="00C52DE8" w:rsidRPr="00B12346" w:rsidRDefault="00C52DE8" w:rsidP="006167B4">
            <w:pPr>
              <w:rPr>
                <w:b/>
                <w:sz w:val="24"/>
                <w:szCs w:val="24"/>
              </w:rPr>
            </w:pPr>
            <w:r w:rsidRPr="00B12346">
              <w:rPr>
                <w:b/>
                <w:sz w:val="24"/>
                <w:szCs w:val="24"/>
              </w:rPr>
              <w:t>Минимальная ширина земельного участка – не подлежит установлению</w:t>
            </w:r>
            <w:r w:rsidR="007678A0">
              <w:rPr>
                <w:b/>
                <w:sz w:val="24"/>
                <w:szCs w:val="24"/>
              </w:rPr>
              <w:t>.</w:t>
            </w:r>
          </w:p>
          <w:p w:rsidR="00B12346" w:rsidRDefault="00C52DE8" w:rsidP="006167B4">
            <w:pPr>
              <w:rPr>
                <w:sz w:val="24"/>
                <w:szCs w:val="24"/>
              </w:rPr>
            </w:pPr>
            <w:r w:rsidRPr="00B12346">
              <w:rPr>
                <w:b/>
                <w:sz w:val="24"/>
                <w:szCs w:val="24"/>
              </w:rPr>
              <w:t>Максимальная ширина земельного участка – не подлежит установлению</w:t>
            </w:r>
            <w:r w:rsidR="007678A0">
              <w:rPr>
                <w:b/>
                <w:sz w:val="24"/>
                <w:szCs w:val="24"/>
              </w:rPr>
              <w:t>.</w:t>
            </w:r>
            <w:r w:rsidRPr="00F736DD">
              <w:rPr>
                <w:sz w:val="24"/>
                <w:szCs w:val="24"/>
              </w:rPr>
              <w:t xml:space="preserve"> </w:t>
            </w:r>
          </w:p>
          <w:p w:rsidR="00C52DE8" w:rsidRPr="00F736DD" w:rsidRDefault="00C52DE8" w:rsidP="006167B4">
            <w:pPr>
              <w:rPr>
                <w:sz w:val="24"/>
                <w:szCs w:val="24"/>
              </w:rPr>
            </w:pPr>
            <w:r w:rsidRPr="00F736DD">
              <w:rPr>
                <w:sz w:val="24"/>
                <w:szCs w:val="24"/>
              </w:rPr>
              <w:t>Максимальное количество надземных этажей зданий – 3 этажа (или 2 этажа с возможностью использования дополнительно мансардного этажа).</w:t>
            </w:r>
          </w:p>
          <w:p w:rsidR="00C52DE8" w:rsidRPr="00F736DD" w:rsidRDefault="00C52DE8" w:rsidP="006167B4">
            <w:pPr>
              <w:rPr>
                <w:sz w:val="24"/>
                <w:szCs w:val="24"/>
              </w:rPr>
            </w:pPr>
            <w:r w:rsidRPr="00F736DD">
              <w:rPr>
                <w:sz w:val="24"/>
                <w:szCs w:val="24"/>
              </w:rPr>
              <w:t xml:space="preserve">Максимальная высота зданий от уровня земли до верха перекрытия последнего этажа (или конька кровли) - 20 метров. </w:t>
            </w:r>
          </w:p>
          <w:p w:rsidR="00C52DE8" w:rsidRPr="00F736DD" w:rsidRDefault="00C52DE8" w:rsidP="006167B4">
            <w:pPr>
              <w:rPr>
                <w:sz w:val="24"/>
                <w:szCs w:val="24"/>
              </w:rPr>
            </w:pPr>
            <w:r w:rsidRPr="00F736DD">
              <w:rPr>
                <w:sz w:val="24"/>
                <w:szCs w:val="24"/>
              </w:rPr>
              <w:t xml:space="preserve">Минимальный отступ строений от красной линии при новом строительстве – 3 метра. </w:t>
            </w:r>
          </w:p>
          <w:p w:rsidR="00C52DE8" w:rsidRPr="00F736DD" w:rsidRDefault="00C52DE8" w:rsidP="006167B4">
            <w:pPr>
              <w:rPr>
                <w:sz w:val="24"/>
                <w:szCs w:val="24"/>
              </w:rPr>
            </w:pPr>
            <w:r w:rsidRPr="00F736DD">
              <w:rPr>
                <w:sz w:val="24"/>
                <w:szCs w:val="24"/>
              </w:rPr>
              <w:t xml:space="preserve">Минимальный отступ от жилого дома до границ соседнего участка - 3 метра, от других построек - 1 метр. </w:t>
            </w:r>
          </w:p>
          <w:p w:rsidR="00C52DE8" w:rsidRPr="00F736DD" w:rsidRDefault="00C52DE8" w:rsidP="006167B4">
            <w:pPr>
              <w:rPr>
                <w:sz w:val="24"/>
                <w:szCs w:val="24"/>
              </w:rPr>
            </w:pPr>
            <w:r w:rsidRPr="00F736DD">
              <w:rPr>
                <w:sz w:val="24"/>
                <w:szCs w:val="24"/>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метров.</w:t>
            </w:r>
          </w:p>
          <w:p w:rsidR="00C52DE8" w:rsidRPr="00F736DD" w:rsidRDefault="00C52DE8" w:rsidP="006167B4">
            <w:pPr>
              <w:rPr>
                <w:sz w:val="24"/>
                <w:szCs w:val="24"/>
              </w:rPr>
            </w:pPr>
            <w:r w:rsidRPr="00F736DD">
              <w:rPr>
                <w:sz w:val="24"/>
                <w:szCs w:val="24"/>
              </w:rPr>
              <w:t>Максимальный процент застройки участка - 40%</w:t>
            </w:r>
          </w:p>
          <w:p w:rsidR="00C52DE8" w:rsidRPr="00F736DD" w:rsidRDefault="00C52DE8" w:rsidP="006167B4">
            <w:pPr>
              <w:rPr>
                <w:sz w:val="24"/>
                <w:szCs w:val="24"/>
              </w:rPr>
            </w:pPr>
            <w:r w:rsidRPr="00F736DD">
              <w:rPr>
                <w:sz w:val="24"/>
                <w:szCs w:val="24"/>
              </w:rPr>
              <w:t>Иные предельные параметры разрешенного строительства, реконструкции объектов капитального строительства –  не установлены</w:t>
            </w:r>
          </w:p>
        </w:tc>
      </w:tr>
    </w:tbl>
    <w:p w:rsidR="00B12346" w:rsidRDefault="00B12346" w:rsidP="007140F3">
      <w:pPr>
        <w:pStyle w:val="a7"/>
        <w:shd w:val="clear" w:color="auto" w:fill="FFFFFF"/>
        <w:tabs>
          <w:tab w:val="left" w:pos="0"/>
          <w:tab w:val="left" w:pos="993"/>
        </w:tabs>
        <w:spacing w:before="0" w:beforeAutospacing="0" w:after="0" w:afterAutospacing="0"/>
        <w:jc w:val="center"/>
      </w:pPr>
    </w:p>
    <w:p w:rsidR="00AC0EB0" w:rsidRDefault="00AC0EB0" w:rsidP="000767F6">
      <w:pPr>
        <w:pStyle w:val="a7"/>
        <w:shd w:val="clear" w:color="auto" w:fill="FFFFFF"/>
        <w:tabs>
          <w:tab w:val="left" w:pos="0"/>
          <w:tab w:val="left" w:pos="993"/>
        </w:tabs>
        <w:spacing w:before="0" w:beforeAutospacing="0" w:after="0" w:afterAutospacing="0"/>
        <w:jc w:val="right"/>
      </w:pPr>
      <w:r>
        <w:t>Приложение № 2</w:t>
      </w:r>
    </w:p>
    <w:p w:rsidR="00AC0EB0" w:rsidRDefault="00AC0EB0" w:rsidP="00AC0EB0">
      <w:pPr>
        <w:pStyle w:val="a7"/>
        <w:shd w:val="clear" w:color="auto" w:fill="FFFFFF"/>
        <w:tabs>
          <w:tab w:val="left" w:pos="0"/>
          <w:tab w:val="left" w:pos="993"/>
        </w:tabs>
        <w:spacing w:before="0" w:beforeAutospacing="0" w:after="0" w:afterAutospacing="0"/>
        <w:ind w:firstLine="993"/>
        <w:jc w:val="right"/>
      </w:pPr>
      <w:r>
        <w:t xml:space="preserve">к решению Думы </w:t>
      </w:r>
      <w:proofErr w:type="gramStart"/>
      <w:r>
        <w:t>Шаманского</w:t>
      </w:r>
      <w:proofErr w:type="gramEnd"/>
      <w:r>
        <w:t xml:space="preserve"> </w:t>
      </w:r>
    </w:p>
    <w:p w:rsidR="00AC0EB0" w:rsidRDefault="00AC0EB0" w:rsidP="00AC0EB0">
      <w:pPr>
        <w:pStyle w:val="a7"/>
        <w:shd w:val="clear" w:color="auto" w:fill="FFFFFF"/>
        <w:tabs>
          <w:tab w:val="left" w:pos="0"/>
          <w:tab w:val="left" w:pos="993"/>
        </w:tabs>
        <w:spacing w:before="0" w:beforeAutospacing="0" w:after="0" w:afterAutospacing="0"/>
        <w:ind w:firstLine="993"/>
        <w:jc w:val="right"/>
      </w:pPr>
      <w:r>
        <w:t xml:space="preserve">сельского поселения </w:t>
      </w:r>
    </w:p>
    <w:p w:rsidR="00AC0EB0" w:rsidRDefault="00AC0EB0" w:rsidP="00AC0EB0">
      <w:pPr>
        <w:pStyle w:val="a7"/>
        <w:shd w:val="clear" w:color="auto" w:fill="FFFFFF"/>
        <w:tabs>
          <w:tab w:val="left" w:pos="0"/>
          <w:tab w:val="left" w:pos="993"/>
        </w:tabs>
        <w:spacing w:before="0" w:beforeAutospacing="0" w:after="0" w:afterAutospacing="0"/>
        <w:ind w:firstLine="993"/>
        <w:jc w:val="right"/>
      </w:pPr>
      <w:r>
        <w:t xml:space="preserve">от </w:t>
      </w:r>
      <w:r w:rsidR="00E63725">
        <w:rPr>
          <w:u w:val="single"/>
        </w:rPr>
        <w:t>________</w:t>
      </w:r>
      <w:r w:rsidR="00E63725">
        <w:t xml:space="preserve">   </w:t>
      </w:r>
      <w:r>
        <w:rPr>
          <w:u w:val="single"/>
        </w:rPr>
        <w:t xml:space="preserve"> </w:t>
      </w:r>
      <w:r w:rsidR="000767F6">
        <w:rPr>
          <w:u w:val="single"/>
        </w:rPr>
        <w:t>2024</w:t>
      </w:r>
      <w:r w:rsidRPr="005132D1">
        <w:rPr>
          <w:u w:val="single"/>
        </w:rPr>
        <w:t xml:space="preserve"> года</w:t>
      </w:r>
      <w:r>
        <w:t xml:space="preserve">  № </w:t>
      </w:r>
      <w:r w:rsidR="00E63725">
        <w:rPr>
          <w:u w:val="single"/>
        </w:rPr>
        <w:t xml:space="preserve"> ___</w:t>
      </w:r>
      <w:r>
        <w:rPr>
          <w:u w:val="single"/>
        </w:rPr>
        <w:t xml:space="preserve"> </w:t>
      </w:r>
    </w:p>
    <w:p w:rsidR="00AC0EB0" w:rsidRDefault="00AC0EB0" w:rsidP="000767F6">
      <w:pPr>
        <w:pStyle w:val="a7"/>
        <w:shd w:val="clear" w:color="auto" w:fill="FFFFFF"/>
        <w:tabs>
          <w:tab w:val="left" w:pos="0"/>
          <w:tab w:val="left" w:pos="993"/>
        </w:tabs>
        <w:spacing w:before="0" w:beforeAutospacing="0" w:after="0" w:afterAutospacing="0"/>
      </w:pPr>
    </w:p>
    <w:p w:rsidR="00AC0EB0" w:rsidRPr="00EF24C4" w:rsidRDefault="00AC0EB0" w:rsidP="00AC0EB0">
      <w:pPr>
        <w:keepNext/>
        <w:keepLines/>
        <w:suppressLineNumbers/>
        <w:autoSpaceDE w:val="0"/>
        <w:autoSpaceDN w:val="0"/>
        <w:adjustRightInd w:val="0"/>
        <w:spacing w:line="240" w:lineRule="exact"/>
        <w:outlineLvl w:val="0"/>
        <w:rPr>
          <w:bCs/>
          <w:sz w:val="24"/>
          <w:szCs w:val="24"/>
        </w:rPr>
      </w:pPr>
    </w:p>
    <w:tbl>
      <w:tblPr>
        <w:tblStyle w:val="a6"/>
        <w:tblW w:w="9923" w:type="dxa"/>
        <w:tblInd w:w="108" w:type="dxa"/>
        <w:tblLayout w:type="fixed"/>
        <w:tblLook w:val="04A0"/>
      </w:tblPr>
      <w:tblGrid>
        <w:gridCol w:w="2943"/>
        <w:gridCol w:w="2869"/>
        <w:gridCol w:w="4111"/>
      </w:tblGrid>
      <w:tr w:rsidR="000767F6" w:rsidRPr="00F736DD" w:rsidTr="000767F6">
        <w:trPr>
          <w:tblHeader/>
        </w:trPr>
        <w:tc>
          <w:tcPr>
            <w:tcW w:w="2943" w:type="dxa"/>
          </w:tcPr>
          <w:p w:rsidR="000767F6" w:rsidRPr="007C6BE6" w:rsidRDefault="000767F6" w:rsidP="000767F6">
            <w:pPr>
              <w:ind w:left="175" w:hanging="175"/>
              <w:rPr>
                <w:b/>
                <w:sz w:val="24"/>
                <w:szCs w:val="24"/>
              </w:rPr>
            </w:pPr>
            <w:r w:rsidRPr="007C6BE6">
              <w:rPr>
                <w:b/>
                <w:sz w:val="24"/>
                <w:szCs w:val="24"/>
              </w:rPr>
              <w:t>Виды разрешенного использования земельного участка, код</w:t>
            </w:r>
          </w:p>
        </w:tc>
        <w:tc>
          <w:tcPr>
            <w:tcW w:w="2869" w:type="dxa"/>
          </w:tcPr>
          <w:p w:rsidR="000767F6" w:rsidRPr="007C6BE6" w:rsidRDefault="000767F6" w:rsidP="006167B4">
            <w:pPr>
              <w:rPr>
                <w:b/>
                <w:sz w:val="24"/>
                <w:szCs w:val="24"/>
              </w:rPr>
            </w:pPr>
            <w:r w:rsidRPr="007C6BE6">
              <w:rPr>
                <w:b/>
                <w:sz w:val="24"/>
                <w:szCs w:val="24"/>
              </w:rPr>
              <w:t>Описание вида разрешенного использования земельного участка</w:t>
            </w:r>
          </w:p>
        </w:tc>
        <w:tc>
          <w:tcPr>
            <w:tcW w:w="4111" w:type="dxa"/>
          </w:tcPr>
          <w:p w:rsidR="000767F6" w:rsidRPr="007C6BE6" w:rsidRDefault="000767F6" w:rsidP="006167B4">
            <w:pPr>
              <w:rPr>
                <w:b/>
                <w:sz w:val="24"/>
                <w:szCs w:val="24"/>
              </w:rPr>
            </w:pPr>
            <w:r w:rsidRPr="007C6BE6">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767F6" w:rsidRPr="00F736DD" w:rsidTr="000767F6">
        <w:tc>
          <w:tcPr>
            <w:tcW w:w="9923" w:type="dxa"/>
            <w:gridSpan w:val="3"/>
          </w:tcPr>
          <w:p w:rsidR="000767F6" w:rsidRPr="007C6BE6" w:rsidRDefault="000767F6" w:rsidP="006167B4">
            <w:pPr>
              <w:rPr>
                <w:b/>
                <w:sz w:val="24"/>
                <w:szCs w:val="24"/>
              </w:rPr>
            </w:pPr>
            <w:r w:rsidRPr="007C6BE6">
              <w:rPr>
                <w:b/>
                <w:sz w:val="24"/>
                <w:szCs w:val="24"/>
              </w:rPr>
              <w:t>Основные виды разрешенного использования земельных участков и объектов капитального строительства</w:t>
            </w:r>
          </w:p>
        </w:tc>
      </w:tr>
      <w:tr w:rsidR="000767F6" w:rsidRPr="00F736DD" w:rsidTr="000767F6">
        <w:tc>
          <w:tcPr>
            <w:tcW w:w="2943" w:type="dxa"/>
          </w:tcPr>
          <w:p w:rsidR="000767F6" w:rsidRPr="007C6BE6" w:rsidRDefault="000767F6" w:rsidP="006167B4">
            <w:pPr>
              <w:rPr>
                <w:b/>
                <w:sz w:val="24"/>
                <w:szCs w:val="24"/>
              </w:rPr>
            </w:pPr>
            <w:r w:rsidRPr="007C6BE6">
              <w:rPr>
                <w:b/>
                <w:sz w:val="24"/>
                <w:szCs w:val="24"/>
              </w:rPr>
              <w:t>Для индивидуального жилищного строительства – КОД 2.1</w:t>
            </w:r>
          </w:p>
        </w:tc>
        <w:tc>
          <w:tcPr>
            <w:tcW w:w="2869" w:type="dxa"/>
          </w:tcPr>
          <w:p w:rsidR="000767F6" w:rsidRPr="00F736DD" w:rsidRDefault="000767F6" w:rsidP="006167B4">
            <w:pPr>
              <w:rPr>
                <w:sz w:val="24"/>
                <w:szCs w:val="24"/>
              </w:rPr>
            </w:pPr>
            <w:r w:rsidRPr="00F736DD">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0767F6" w:rsidRPr="00F736DD" w:rsidRDefault="000767F6" w:rsidP="006167B4">
            <w:pPr>
              <w:rPr>
                <w:sz w:val="24"/>
                <w:szCs w:val="24"/>
              </w:rPr>
            </w:pPr>
            <w:r w:rsidRPr="00F736DD">
              <w:rPr>
                <w:sz w:val="24"/>
                <w:szCs w:val="24"/>
              </w:rPr>
              <w:t>выращивание сельскохозяйственных культур;</w:t>
            </w:r>
          </w:p>
          <w:p w:rsidR="000767F6" w:rsidRPr="00F736DD" w:rsidRDefault="000767F6" w:rsidP="006167B4">
            <w:pPr>
              <w:rPr>
                <w:sz w:val="24"/>
                <w:szCs w:val="24"/>
              </w:rPr>
            </w:pPr>
            <w:r w:rsidRPr="00F736DD">
              <w:rPr>
                <w:sz w:val="24"/>
                <w:szCs w:val="24"/>
              </w:rPr>
              <w:t>размещение индивидуальных гаражей и хозяйственных построек</w:t>
            </w:r>
          </w:p>
        </w:tc>
        <w:tc>
          <w:tcPr>
            <w:tcW w:w="4111" w:type="dxa"/>
          </w:tcPr>
          <w:p w:rsidR="000767F6" w:rsidRPr="007678A0" w:rsidRDefault="000767F6" w:rsidP="006167B4">
            <w:pPr>
              <w:rPr>
                <w:sz w:val="24"/>
                <w:szCs w:val="24"/>
              </w:rPr>
            </w:pPr>
            <w:r w:rsidRPr="007678A0">
              <w:rPr>
                <w:sz w:val="24"/>
                <w:szCs w:val="24"/>
              </w:rPr>
              <w:t>Минимальная площадь земельного участка –</w:t>
            </w:r>
            <w:r w:rsidR="00B12346" w:rsidRPr="007678A0">
              <w:rPr>
                <w:sz w:val="24"/>
                <w:szCs w:val="24"/>
              </w:rPr>
              <w:t xml:space="preserve"> </w:t>
            </w:r>
            <w:r w:rsidRPr="007678A0">
              <w:rPr>
                <w:sz w:val="24"/>
                <w:szCs w:val="24"/>
              </w:rPr>
              <w:t>400 кв. м.</w:t>
            </w:r>
          </w:p>
          <w:p w:rsidR="000767F6" w:rsidRPr="00B12346" w:rsidRDefault="000767F6" w:rsidP="006167B4">
            <w:pPr>
              <w:rPr>
                <w:b/>
                <w:sz w:val="24"/>
                <w:szCs w:val="24"/>
              </w:rPr>
            </w:pPr>
            <w:r w:rsidRPr="00B12346">
              <w:rPr>
                <w:b/>
                <w:sz w:val="24"/>
                <w:szCs w:val="24"/>
              </w:rPr>
              <w:t>Максимальная площадь земельного участка –</w:t>
            </w:r>
            <w:r w:rsidR="00B12346" w:rsidRPr="00B12346">
              <w:rPr>
                <w:b/>
                <w:sz w:val="24"/>
                <w:szCs w:val="24"/>
              </w:rPr>
              <w:t xml:space="preserve"> </w:t>
            </w:r>
            <w:r w:rsidRPr="00B12346">
              <w:rPr>
                <w:b/>
                <w:sz w:val="24"/>
                <w:szCs w:val="24"/>
              </w:rPr>
              <w:t>1500 кв. м.</w:t>
            </w:r>
          </w:p>
          <w:p w:rsidR="000767F6" w:rsidRPr="00F736DD" w:rsidRDefault="000767F6" w:rsidP="006167B4">
            <w:pPr>
              <w:rPr>
                <w:sz w:val="24"/>
                <w:szCs w:val="24"/>
              </w:rPr>
            </w:pPr>
            <w:r w:rsidRPr="00F736DD">
              <w:rPr>
                <w:sz w:val="24"/>
                <w:szCs w:val="24"/>
              </w:rPr>
              <w:t xml:space="preserve">Минимальная ширина земельного участка – </w:t>
            </w:r>
            <w:r>
              <w:rPr>
                <w:sz w:val="24"/>
                <w:szCs w:val="24"/>
              </w:rPr>
              <w:t>не подлежит установлению</w:t>
            </w:r>
          </w:p>
          <w:p w:rsidR="000767F6" w:rsidRPr="00F736DD" w:rsidRDefault="000767F6" w:rsidP="006167B4">
            <w:pPr>
              <w:rPr>
                <w:sz w:val="24"/>
                <w:szCs w:val="24"/>
              </w:rPr>
            </w:pPr>
            <w:r w:rsidRPr="00F736DD">
              <w:rPr>
                <w:sz w:val="24"/>
                <w:szCs w:val="24"/>
              </w:rPr>
              <w:t xml:space="preserve">Максимальная ширина земельного участка – </w:t>
            </w:r>
            <w:r>
              <w:rPr>
                <w:sz w:val="24"/>
                <w:szCs w:val="24"/>
              </w:rPr>
              <w:t>не подлежит установлению</w:t>
            </w:r>
            <w:r w:rsidRPr="00F736DD">
              <w:rPr>
                <w:sz w:val="24"/>
                <w:szCs w:val="24"/>
              </w:rPr>
              <w:t xml:space="preserve"> Максимальное количество надземных этажей зданий – 3 этажа (или 2 этажа с возможностью использования дополнительно мансардного этажа).</w:t>
            </w:r>
          </w:p>
          <w:p w:rsidR="000767F6" w:rsidRPr="00F736DD" w:rsidRDefault="000767F6" w:rsidP="006167B4">
            <w:pPr>
              <w:rPr>
                <w:sz w:val="24"/>
                <w:szCs w:val="24"/>
              </w:rPr>
            </w:pPr>
            <w:r w:rsidRPr="00F736DD">
              <w:rPr>
                <w:sz w:val="24"/>
                <w:szCs w:val="24"/>
              </w:rPr>
              <w:t xml:space="preserve">Максимальная высота зданий от уровня земли до верха перекрытия последнего этажа (или конька кровли) - 20 метров. </w:t>
            </w:r>
          </w:p>
          <w:p w:rsidR="000767F6" w:rsidRPr="00F736DD" w:rsidRDefault="000767F6" w:rsidP="006167B4">
            <w:pPr>
              <w:rPr>
                <w:sz w:val="24"/>
                <w:szCs w:val="24"/>
              </w:rPr>
            </w:pPr>
            <w:r w:rsidRPr="00F736DD">
              <w:rPr>
                <w:sz w:val="24"/>
                <w:szCs w:val="24"/>
              </w:rPr>
              <w:t xml:space="preserve">Минимальный отступ строений от красной линии при новом строительстве – 3 метра. </w:t>
            </w:r>
          </w:p>
          <w:p w:rsidR="000767F6" w:rsidRPr="00F736DD" w:rsidRDefault="000767F6" w:rsidP="006167B4">
            <w:pPr>
              <w:rPr>
                <w:sz w:val="24"/>
                <w:szCs w:val="24"/>
              </w:rPr>
            </w:pPr>
            <w:r w:rsidRPr="00F736DD">
              <w:rPr>
                <w:sz w:val="24"/>
                <w:szCs w:val="24"/>
              </w:rPr>
              <w:t xml:space="preserve">Минимальный отступ от жилого дома до границ соседнего участка - 3 метра, от других построек - 1 метр. </w:t>
            </w:r>
          </w:p>
          <w:p w:rsidR="000767F6" w:rsidRPr="00F736DD" w:rsidRDefault="000767F6" w:rsidP="006167B4">
            <w:pPr>
              <w:rPr>
                <w:sz w:val="24"/>
                <w:szCs w:val="24"/>
              </w:rPr>
            </w:pPr>
            <w:r w:rsidRPr="00F736DD">
              <w:rPr>
                <w:sz w:val="24"/>
                <w:szCs w:val="24"/>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метров.</w:t>
            </w:r>
          </w:p>
          <w:p w:rsidR="000767F6" w:rsidRPr="00F736DD" w:rsidRDefault="000767F6" w:rsidP="006167B4">
            <w:pPr>
              <w:rPr>
                <w:sz w:val="24"/>
                <w:szCs w:val="24"/>
              </w:rPr>
            </w:pPr>
            <w:r w:rsidRPr="00F736DD">
              <w:rPr>
                <w:sz w:val="24"/>
                <w:szCs w:val="24"/>
              </w:rPr>
              <w:t>Максимальный процент застройки участка - 40%</w:t>
            </w:r>
          </w:p>
          <w:p w:rsidR="000767F6" w:rsidRPr="00F736DD" w:rsidRDefault="000767F6" w:rsidP="006167B4">
            <w:pPr>
              <w:rPr>
                <w:sz w:val="24"/>
                <w:szCs w:val="24"/>
              </w:rPr>
            </w:pPr>
            <w:r w:rsidRPr="00F736DD">
              <w:rPr>
                <w:sz w:val="24"/>
                <w:szCs w:val="24"/>
              </w:rPr>
              <w:t>Иные предельные параметры разрешенного строительства, реконструкции объектов капитального строительства –  не установлены</w:t>
            </w:r>
          </w:p>
        </w:tc>
      </w:tr>
    </w:tbl>
    <w:p w:rsidR="000767F6" w:rsidRDefault="000767F6" w:rsidP="00AC0EB0">
      <w:pPr>
        <w:rPr>
          <w:sz w:val="24"/>
          <w:szCs w:val="24"/>
        </w:rPr>
      </w:pPr>
    </w:p>
    <w:p w:rsidR="000767F6" w:rsidRDefault="000767F6" w:rsidP="00AC0EB0">
      <w:pPr>
        <w:rPr>
          <w:sz w:val="24"/>
          <w:szCs w:val="24"/>
        </w:rPr>
      </w:pPr>
    </w:p>
    <w:p w:rsidR="008D3DD4" w:rsidRDefault="008D3DD4" w:rsidP="00AC0EB0">
      <w:pPr>
        <w:rPr>
          <w:sz w:val="24"/>
          <w:szCs w:val="24"/>
        </w:rPr>
      </w:pPr>
    </w:p>
    <w:p w:rsidR="000767F6" w:rsidRDefault="000767F6" w:rsidP="00AC0EB0">
      <w:pPr>
        <w:rPr>
          <w:sz w:val="24"/>
          <w:szCs w:val="24"/>
        </w:rPr>
      </w:pPr>
    </w:p>
    <w:p w:rsidR="00B12346" w:rsidRDefault="00B12346" w:rsidP="00AC0EB0">
      <w:pPr>
        <w:jc w:val="right"/>
        <w:rPr>
          <w:sz w:val="24"/>
          <w:szCs w:val="24"/>
        </w:rPr>
      </w:pPr>
    </w:p>
    <w:p w:rsidR="00AC0EB0" w:rsidRDefault="00AC0EB0" w:rsidP="00AC0EB0">
      <w:pPr>
        <w:jc w:val="right"/>
        <w:rPr>
          <w:sz w:val="24"/>
          <w:szCs w:val="24"/>
        </w:rPr>
      </w:pPr>
      <w:r>
        <w:rPr>
          <w:sz w:val="24"/>
          <w:szCs w:val="24"/>
        </w:rPr>
        <w:t>Приложение № 3</w:t>
      </w:r>
    </w:p>
    <w:p w:rsidR="00AC0EB0" w:rsidRDefault="00AC0EB0" w:rsidP="00AC0EB0">
      <w:pPr>
        <w:pStyle w:val="a7"/>
        <w:shd w:val="clear" w:color="auto" w:fill="FFFFFF"/>
        <w:tabs>
          <w:tab w:val="left" w:pos="0"/>
          <w:tab w:val="left" w:pos="993"/>
        </w:tabs>
        <w:spacing w:before="0" w:beforeAutospacing="0" w:after="0" w:afterAutospacing="0"/>
        <w:ind w:firstLine="993"/>
        <w:jc w:val="right"/>
      </w:pPr>
      <w:r>
        <w:t xml:space="preserve">к решению Думы </w:t>
      </w:r>
      <w:proofErr w:type="gramStart"/>
      <w:r>
        <w:t>Шаманского</w:t>
      </w:r>
      <w:proofErr w:type="gramEnd"/>
      <w:r>
        <w:t xml:space="preserve"> </w:t>
      </w:r>
    </w:p>
    <w:p w:rsidR="00AC0EB0" w:rsidRDefault="00AC0EB0" w:rsidP="00AC0EB0">
      <w:pPr>
        <w:pStyle w:val="a7"/>
        <w:shd w:val="clear" w:color="auto" w:fill="FFFFFF"/>
        <w:tabs>
          <w:tab w:val="left" w:pos="0"/>
          <w:tab w:val="left" w:pos="993"/>
        </w:tabs>
        <w:spacing w:before="0" w:beforeAutospacing="0" w:after="0" w:afterAutospacing="0"/>
        <w:ind w:firstLine="993"/>
        <w:jc w:val="right"/>
      </w:pPr>
      <w:r>
        <w:t xml:space="preserve">сельского поселения </w:t>
      </w:r>
    </w:p>
    <w:p w:rsidR="00AC0EB0" w:rsidRDefault="00AC0EB0" w:rsidP="00AC0EB0">
      <w:pPr>
        <w:pStyle w:val="a7"/>
        <w:shd w:val="clear" w:color="auto" w:fill="FFFFFF"/>
        <w:tabs>
          <w:tab w:val="left" w:pos="0"/>
          <w:tab w:val="left" w:pos="993"/>
        </w:tabs>
        <w:spacing w:before="0" w:beforeAutospacing="0" w:after="0" w:afterAutospacing="0"/>
        <w:ind w:firstLine="993"/>
        <w:jc w:val="right"/>
      </w:pPr>
      <w:r>
        <w:t xml:space="preserve">от </w:t>
      </w:r>
      <w:r w:rsidR="00E63725">
        <w:rPr>
          <w:u w:val="single"/>
        </w:rPr>
        <w:t>_________</w:t>
      </w:r>
      <w:r w:rsidR="00E63725">
        <w:t xml:space="preserve">  </w:t>
      </w:r>
      <w:r>
        <w:rPr>
          <w:u w:val="single"/>
        </w:rPr>
        <w:t xml:space="preserve"> </w:t>
      </w:r>
      <w:r w:rsidR="000767F6">
        <w:rPr>
          <w:u w:val="single"/>
        </w:rPr>
        <w:t>2024</w:t>
      </w:r>
      <w:r w:rsidRPr="005132D1">
        <w:rPr>
          <w:u w:val="single"/>
        </w:rPr>
        <w:t xml:space="preserve"> года</w:t>
      </w:r>
      <w:r>
        <w:t xml:space="preserve">  № </w:t>
      </w:r>
      <w:r w:rsidR="00E63725">
        <w:rPr>
          <w:u w:val="single"/>
        </w:rPr>
        <w:t xml:space="preserve"> ___</w:t>
      </w:r>
      <w:r>
        <w:rPr>
          <w:u w:val="single"/>
        </w:rPr>
        <w:t xml:space="preserve"> </w:t>
      </w:r>
    </w:p>
    <w:p w:rsidR="00AC0EB0" w:rsidRDefault="00AC0EB0" w:rsidP="00AC0EB0">
      <w:pPr>
        <w:rPr>
          <w:sz w:val="24"/>
          <w:szCs w:val="24"/>
        </w:rPr>
      </w:pPr>
    </w:p>
    <w:p w:rsidR="00AC0EB0" w:rsidRDefault="00AC0EB0" w:rsidP="00AC0EB0">
      <w:pPr>
        <w:jc w:val="both"/>
        <w:rPr>
          <w:color w:val="2C2D2E"/>
          <w:szCs w:val="28"/>
          <w:shd w:val="clear" w:color="auto" w:fill="FFFFFF"/>
        </w:rPr>
      </w:pPr>
    </w:p>
    <w:tbl>
      <w:tblPr>
        <w:tblStyle w:val="a6"/>
        <w:tblW w:w="10031" w:type="dxa"/>
        <w:tblLayout w:type="fixed"/>
        <w:tblLook w:val="04A0"/>
      </w:tblPr>
      <w:tblGrid>
        <w:gridCol w:w="2943"/>
        <w:gridCol w:w="3261"/>
        <w:gridCol w:w="3827"/>
      </w:tblGrid>
      <w:tr w:rsidR="000767F6" w:rsidRPr="00F736DD" w:rsidTr="000767F6">
        <w:tc>
          <w:tcPr>
            <w:tcW w:w="2943" w:type="dxa"/>
          </w:tcPr>
          <w:p w:rsidR="000767F6" w:rsidRPr="007C6BE6" w:rsidRDefault="000767F6" w:rsidP="006167B4">
            <w:pPr>
              <w:rPr>
                <w:b/>
                <w:sz w:val="24"/>
                <w:szCs w:val="24"/>
              </w:rPr>
            </w:pPr>
            <w:r w:rsidRPr="007C6BE6">
              <w:rPr>
                <w:b/>
                <w:sz w:val="24"/>
                <w:szCs w:val="24"/>
              </w:rPr>
              <w:t>Для ведения личного подсобного хозяйства (приусадебный земельный участок) –</w:t>
            </w:r>
          </w:p>
          <w:p w:rsidR="000767F6" w:rsidRPr="00F736DD" w:rsidRDefault="000767F6" w:rsidP="006167B4">
            <w:pPr>
              <w:rPr>
                <w:sz w:val="24"/>
                <w:szCs w:val="24"/>
              </w:rPr>
            </w:pPr>
            <w:r w:rsidRPr="007C6BE6">
              <w:rPr>
                <w:b/>
                <w:sz w:val="24"/>
                <w:szCs w:val="24"/>
              </w:rPr>
              <w:t>КОД 2.2.</w:t>
            </w:r>
          </w:p>
        </w:tc>
        <w:tc>
          <w:tcPr>
            <w:tcW w:w="3261" w:type="dxa"/>
          </w:tcPr>
          <w:p w:rsidR="000767F6" w:rsidRPr="00F736DD" w:rsidRDefault="000767F6" w:rsidP="006167B4">
            <w:pPr>
              <w:rPr>
                <w:sz w:val="24"/>
                <w:szCs w:val="24"/>
              </w:rPr>
            </w:pPr>
            <w:r w:rsidRPr="00F736DD">
              <w:rPr>
                <w:sz w:val="24"/>
                <w:szCs w:val="24"/>
              </w:rPr>
              <w:t>Размещение жилого дома, указанного в описании вида разрешенного использования с кодом 2.1; производство сельскохозяйственной продукции;</w:t>
            </w:r>
          </w:p>
          <w:p w:rsidR="000767F6" w:rsidRPr="00F736DD" w:rsidRDefault="000767F6" w:rsidP="006167B4">
            <w:pPr>
              <w:rPr>
                <w:sz w:val="24"/>
                <w:szCs w:val="24"/>
              </w:rPr>
            </w:pPr>
            <w:r w:rsidRPr="00F736DD">
              <w:rPr>
                <w:sz w:val="24"/>
                <w:szCs w:val="24"/>
              </w:rPr>
              <w:t>размещение гаража и иных вспомогательных сооружений; содержание сельскохозяйственных животных</w:t>
            </w:r>
          </w:p>
        </w:tc>
        <w:tc>
          <w:tcPr>
            <w:tcW w:w="3827" w:type="dxa"/>
            <w:tcBorders>
              <w:bottom w:val="single" w:sz="4" w:space="0" w:color="auto"/>
            </w:tcBorders>
          </w:tcPr>
          <w:p w:rsidR="000767F6" w:rsidRPr="007678A0" w:rsidRDefault="000767F6" w:rsidP="006167B4">
            <w:pPr>
              <w:rPr>
                <w:sz w:val="24"/>
                <w:szCs w:val="24"/>
              </w:rPr>
            </w:pPr>
            <w:r w:rsidRPr="007678A0">
              <w:rPr>
                <w:sz w:val="24"/>
                <w:szCs w:val="24"/>
              </w:rPr>
              <w:t>Минимальная площадь земельного участка –</w:t>
            </w:r>
            <w:r w:rsidR="00B12346" w:rsidRPr="007678A0">
              <w:rPr>
                <w:sz w:val="24"/>
                <w:szCs w:val="24"/>
              </w:rPr>
              <w:t xml:space="preserve"> 500 </w:t>
            </w:r>
            <w:r w:rsidRPr="007678A0">
              <w:rPr>
                <w:sz w:val="24"/>
                <w:szCs w:val="24"/>
              </w:rPr>
              <w:t xml:space="preserve"> кв. м.</w:t>
            </w:r>
          </w:p>
          <w:p w:rsidR="000767F6" w:rsidRPr="007678A0" w:rsidRDefault="000767F6" w:rsidP="006167B4">
            <w:pPr>
              <w:rPr>
                <w:sz w:val="24"/>
                <w:szCs w:val="24"/>
              </w:rPr>
            </w:pPr>
            <w:r w:rsidRPr="007678A0">
              <w:rPr>
                <w:sz w:val="24"/>
                <w:szCs w:val="24"/>
              </w:rPr>
              <w:t>Максимальная площадь земельного участка –1500 кв. м.</w:t>
            </w:r>
          </w:p>
          <w:p w:rsidR="000767F6" w:rsidRPr="00B12346" w:rsidRDefault="000767F6" w:rsidP="006167B4">
            <w:pPr>
              <w:rPr>
                <w:b/>
                <w:sz w:val="24"/>
                <w:szCs w:val="24"/>
              </w:rPr>
            </w:pPr>
            <w:r w:rsidRPr="00B12346">
              <w:rPr>
                <w:b/>
                <w:sz w:val="24"/>
                <w:szCs w:val="24"/>
              </w:rPr>
              <w:t xml:space="preserve">Минимальная ширина земельного участка – </w:t>
            </w:r>
            <w:r w:rsidR="00B12346" w:rsidRPr="00B12346">
              <w:rPr>
                <w:b/>
                <w:sz w:val="24"/>
                <w:szCs w:val="24"/>
              </w:rPr>
              <w:t>не подлежит установлению.</w:t>
            </w:r>
          </w:p>
          <w:p w:rsidR="000767F6" w:rsidRPr="007678A0" w:rsidRDefault="000767F6" w:rsidP="006167B4">
            <w:pPr>
              <w:rPr>
                <w:sz w:val="24"/>
                <w:szCs w:val="24"/>
              </w:rPr>
            </w:pPr>
            <w:r w:rsidRPr="007678A0">
              <w:rPr>
                <w:sz w:val="24"/>
                <w:szCs w:val="24"/>
              </w:rPr>
              <w:t>Максимальная ширина земельного участка – не подлежит установлению.</w:t>
            </w:r>
          </w:p>
          <w:p w:rsidR="000767F6" w:rsidRPr="00F736DD" w:rsidRDefault="000767F6" w:rsidP="006167B4">
            <w:pPr>
              <w:rPr>
                <w:sz w:val="24"/>
                <w:szCs w:val="24"/>
              </w:rPr>
            </w:pPr>
            <w:r w:rsidRPr="00F736DD">
              <w:rPr>
                <w:sz w:val="24"/>
                <w:szCs w:val="24"/>
              </w:rPr>
              <w:t>Максимальное количество надземных этажей зданий – 3 этажа (или 2 этажа с возможностью использования дополнительно мансардного этажа).</w:t>
            </w:r>
          </w:p>
          <w:p w:rsidR="000767F6" w:rsidRPr="00F736DD" w:rsidRDefault="000767F6" w:rsidP="006167B4">
            <w:pPr>
              <w:rPr>
                <w:sz w:val="24"/>
                <w:szCs w:val="24"/>
              </w:rPr>
            </w:pPr>
            <w:r w:rsidRPr="00F736DD">
              <w:rPr>
                <w:sz w:val="24"/>
                <w:szCs w:val="24"/>
              </w:rPr>
              <w:t xml:space="preserve">Максимальная высота зданий от уровня земли до верха перекрытия последнего этажа (или конька кровли) - 20 метров. </w:t>
            </w:r>
          </w:p>
          <w:p w:rsidR="000767F6" w:rsidRPr="00F736DD" w:rsidRDefault="000767F6" w:rsidP="006167B4">
            <w:pPr>
              <w:rPr>
                <w:sz w:val="24"/>
                <w:szCs w:val="24"/>
              </w:rPr>
            </w:pPr>
            <w:r w:rsidRPr="00F736DD">
              <w:rPr>
                <w:sz w:val="24"/>
                <w:szCs w:val="24"/>
              </w:rPr>
              <w:t xml:space="preserve">Минимальный отступ строений от красной линии при новом строительстве – 3 метра. </w:t>
            </w:r>
          </w:p>
          <w:p w:rsidR="000767F6" w:rsidRPr="00F736DD" w:rsidRDefault="000767F6" w:rsidP="006167B4">
            <w:pPr>
              <w:rPr>
                <w:sz w:val="24"/>
                <w:szCs w:val="24"/>
              </w:rPr>
            </w:pPr>
            <w:r w:rsidRPr="00F736DD">
              <w:rPr>
                <w:sz w:val="24"/>
                <w:szCs w:val="24"/>
              </w:rPr>
              <w:t xml:space="preserve">Минимальный отступ от жилого дома до границ соседнего участка - 3 метра, от других построек - 1 метр. </w:t>
            </w:r>
          </w:p>
          <w:p w:rsidR="000767F6" w:rsidRPr="00F736DD" w:rsidRDefault="000767F6" w:rsidP="006167B4">
            <w:pPr>
              <w:rPr>
                <w:sz w:val="24"/>
                <w:szCs w:val="24"/>
              </w:rPr>
            </w:pPr>
            <w:r w:rsidRPr="00F736DD">
              <w:rPr>
                <w:sz w:val="24"/>
                <w:szCs w:val="24"/>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метров.</w:t>
            </w:r>
          </w:p>
          <w:p w:rsidR="000767F6" w:rsidRPr="00F736DD" w:rsidRDefault="000767F6" w:rsidP="006167B4">
            <w:pPr>
              <w:rPr>
                <w:sz w:val="24"/>
                <w:szCs w:val="24"/>
              </w:rPr>
            </w:pPr>
            <w:r w:rsidRPr="00F736DD">
              <w:rPr>
                <w:sz w:val="24"/>
                <w:szCs w:val="24"/>
              </w:rPr>
              <w:t>Максимальный процент застройки участка - 40%</w:t>
            </w:r>
          </w:p>
          <w:p w:rsidR="000767F6" w:rsidRPr="00F736DD" w:rsidRDefault="000767F6" w:rsidP="006167B4">
            <w:pPr>
              <w:rPr>
                <w:sz w:val="24"/>
                <w:szCs w:val="24"/>
              </w:rPr>
            </w:pPr>
            <w:r w:rsidRPr="00F736DD">
              <w:rPr>
                <w:sz w:val="24"/>
                <w:szCs w:val="24"/>
              </w:rPr>
              <w:t>Иные предельные параметры разрешенного строительства, реконструкции объектов капитального строительства –  не установлены.</w:t>
            </w:r>
          </w:p>
        </w:tc>
      </w:tr>
    </w:tbl>
    <w:p w:rsidR="00AC0EB0" w:rsidRPr="00D31F4C" w:rsidRDefault="00AC0EB0" w:rsidP="00AC0EB0">
      <w:pPr>
        <w:pStyle w:val="a3"/>
        <w:ind w:left="0" w:firstLine="426"/>
        <w:jc w:val="both"/>
        <w:rPr>
          <w:rFonts w:ascii="Times New Roman" w:hAnsi="Times New Roman" w:cs="Times New Roman"/>
          <w:sz w:val="24"/>
          <w:szCs w:val="24"/>
        </w:rPr>
      </w:pPr>
    </w:p>
    <w:p w:rsidR="007678A0" w:rsidRDefault="007678A0" w:rsidP="007678A0">
      <w:pPr>
        <w:pStyle w:val="a4"/>
        <w:tabs>
          <w:tab w:val="left" w:pos="993"/>
        </w:tabs>
        <w:spacing w:line="240" w:lineRule="auto"/>
        <w:ind w:firstLine="567"/>
        <w:rPr>
          <w:spacing w:val="-5"/>
          <w:szCs w:val="28"/>
          <w:lang w:eastAsia="en-US"/>
        </w:rPr>
      </w:pPr>
    </w:p>
    <w:p w:rsidR="007678A0" w:rsidRDefault="007678A0" w:rsidP="007678A0">
      <w:pPr>
        <w:pStyle w:val="a4"/>
        <w:tabs>
          <w:tab w:val="left" w:pos="993"/>
        </w:tabs>
        <w:spacing w:line="240" w:lineRule="auto"/>
        <w:ind w:firstLine="567"/>
        <w:rPr>
          <w:spacing w:val="-5"/>
          <w:szCs w:val="28"/>
          <w:lang w:eastAsia="en-US"/>
        </w:rPr>
      </w:pPr>
    </w:p>
    <w:p w:rsidR="007678A0" w:rsidRDefault="007678A0" w:rsidP="007678A0">
      <w:pPr>
        <w:pStyle w:val="a4"/>
        <w:tabs>
          <w:tab w:val="left" w:pos="993"/>
        </w:tabs>
        <w:spacing w:line="240" w:lineRule="auto"/>
        <w:ind w:firstLine="567"/>
        <w:rPr>
          <w:spacing w:val="-5"/>
          <w:szCs w:val="28"/>
          <w:lang w:eastAsia="en-US"/>
        </w:rPr>
      </w:pPr>
    </w:p>
    <w:p w:rsidR="007678A0" w:rsidRDefault="007678A0" w:rsidP="007678A0">
      <w:pPr>
        <w:pStyle w:val="a4"/>
        <w:tabs>
          <w:tab w:val="left" w:pos="993"/>
        </w:tabs>
        <w:spacing w:line="240" w:lineRule="auto"/>
        <w:ind w:firstLine="567"/>
        <w:rPr>
          <w:spacing w:val="-5"/>
          <w:szCs w:val="28"/>
          <w:lang w:eastAsia="en-US"/>
        </w:rPr>
      </w:pPr>
    </w:p>
    <w:p w:rsidR="007678A0" w:rsidRDefault="007678A0" w:rsidP="007678A0">
      <w:pPr>
        <w:pStyle w:val="a4"/>
        <w:tabs>
          <w:tab w:val="left" w:pos="993"/>
        </w:tabs>
        <w:spacing w:line="240" w:lineRule="auto"/>
        <w:ind w:firstLine="567"/>
        <w:rPr>
          <w:spacing w:val="-5"/>
          <w:szCs w:val="28"/>
          <w:lang w:eastAsia="en-US"/>
        </w:rPr>
      </w:pPr>
    </w:p>
    <w:p w:rsidR="007678A0" w:rsidRDefault="007678A0" w:rsidP="007678A0">
      <w:pPr>
        <w:jc w:val="right"/>
        <w:rPr>
          <w:sz w:val="24"/>
          <w:szCs w:val="24"/>
        </w:rPr>
      </w:pPr>
      <w:r>
        <w:rPr>
          <w:sz w:val="24"/>
          <w:szCs w:val="24"/>
        </w:rPr>
        <w:t>Приложение № 4</w:t>
      </w:r>
    </w:p>
    <w:p w:rsidR="007678A0" w:rsidRDefault="007678A0" w:rsidP="007678A0">
      <w:pPr>
        <w:pStyle w:val="a7"/>
        <w:shd w:val="clear" w:color="auto" w:fill="FFFFFF"/>
        <w:tabs>
          <w:tab w:val="left" w:pos="0"/>
          <w:tab w:val="left" w:pos="993"/>
        </w:tabs>
        <w:spacing w:before="0" w:beforeAutospacing="0" w:after="0" w:afterAutospacing="0"/>
        <w:ind w:firstLine="993"/>
        <w:jc w:val="right"/>
      </w:pPr>
      <w:r>
        <w:t xml:space="preserve">к решению Думы </w:t>
      </w:r>
      <w:proofErr w:type="gramStart"/>
      <w:r>
        <w:t>Шаманского</w:t>
      </w:r>
      <w:proofErr w:type="gramEnd"/>
      <w:r>
        <w:t xml:space="preserve"> </w:t>
      </w:r>
    </w:p>
    <w:p w:rsidR="007678A0" w:rsidRDefault="007678A0" w:rsidP="007678A0">
      <w:pPr>
        <w:pStyle w:val="a7"/>
        <w:shd w:val="clear" w:color="auto" w:fill="FFFFFF"/>
        <w:tabs>
          <w:tab w:val="left" w:pos="0"/>
          <w:tab w:val="left" w:pos="993"/>
        </w:tabs>
        <w:spacing w:before="0" w:beforeAutospacing="0" w:after="0" w:afterAutospacing="0"/>
        <w:ind w:firstLine="993"/>
        <w:jc w:val="right"/>
      </w:pPr>
      <w:r>
        <w:t xml:space="preserve">сельского поселения </w:t>
      </w:r>
    </w:p>
    <w:p w:rsidR="007678A0" w:rsidRPr="007678A0" w:rsidRDefault="007678A0" w:rsidP="007678A0">
      <w:pPr>
        <w:pStyle w:val="a7"/>
        <w:shd w:val="clear" w:color="auto" w:fill="FFFFFF"/>
        <w:tabs>
          <w:tab w:val="left" w:pos="0"/>
          <w:tab w:val="left" w:pos="993"/>
        </w:tabs>
        <w:spacing w:before="0" w:beforeAutospacing="0" w:after="0" w:afterAutospacing="0"/>
        <w:ind w:firstLine="993"/>
        <w:jc w:val="right"/>
      </w:pPr>
      <w:r>
        <w:t xml:space="preserve">от </w:t>
      </w:r>
      <w:r>
        <w:rPr>
          <w:u w:val="single"/>
        </w:rPr>
        <w:t>_________</w:t>
      </w:r>
      <w:r>
        <w:t xml:space="preserve">  </w:t>
      </w:r>
      <w:r>
        <w:rPr>
          <w:u w:val="single"/>
        </w:rPr>
        <w:t xml:space="preserve"> 2024</w:t>
      </w:r>
      <w:r w:rsidRPr="005132D1">
        <w:rPr>
          <w:u w:val="single"/>
        </w:rPr>
        <w:t xml:space="preserve"> года</w:t>
      </w:r>
      <w:r>
        <w:t xml:space="preserve">  № </w:t>
      </w:r>
      <w:r>
        <w:rPr>
          <w:u w:val="single"/>
        </w:rPr>
        <w:t xml:space="preserve"> ___ </w:t>
      </w:r>
    </w:p>
    <w:p w:rsidR="007678A0" w:rsidRPr="006F4C6A" w:rsidRDefault="007678A0" w:rsidP="00AC0EB0">
      <w:pPr>
        <w:pStyle w:val="a4"/>
        <w:tabs>
          <w:tab w:val="left" w:pos="993"/>
        </w:tabs>
        <w:spacing w:line="240" w:lineRule="auto"/>
        <w:ind w:firstLine="567"/>
        <w:rPr>
          <w:spacing w:val="-5"/>
          <w:szCs w:val="28"/>
          <w:lang w:eastAsia="en-US"/>
        </w:rPr>
      </w:pPr>
    </w:p>
    <w:tbl>
      <w:tblPr>
        <w:tblStyle w:val="a6"/>
        <w:tblW w:w="10031" w:type="dxa"/>
        <w:tblLayout w:type="fixed"/>
        <w:tblLook w:val="04A0"/>
      </w:tblPr>
      <w:tblGrid>
        <w:gridCol w:w="2943"/>
        <w:gridCol w:w="3261"/>
        <w:gridCol w:w="3827"/>
      </w:tblGrid>
      <w:tr w:rsidR="007678A0" w:rsidRPr="00F736DD" w:rsidTr="00683CC2">
        <w:tc>
          <w:tcPr>
            <w:tcW w:w="2943" w:type="dxa"/>
          </w:tcPr>
          <w:p w:rsidR="007678A0" w:rsidRPr="007C6BE6" w:rsidRDefault="007678A0" w:rsidP="00683CC2">
            <w:pPr>
              <w:rPr>
                <w:b/>
                <w:sz w:val="24"/>
                <w:szCs w:val="24"/>
              </w:rPr>
            </w:pPr>
            <w:r w:rsidRPr="007C6BE6">
              <w:rPr>
                <w:b/>
                <w:sz w:val="24"/>
                <w:szCs w:val="24"/>
              </w:rPr>
              <w:t>Для ведения личного подсобного хозяйства (приусадебный земельный участок) –</w:t>
            </w:r>
          </w:p>
          <w:p w:rsidR="007678A0" w:rsidRPr="00F736DD" w:rsidRDefault="007678A0" w:rsidP="00683CC2">
            <w:pPr>
              <w:rPr>
                <w:sz w:val="24"/>
                <w:szCs w:val="24"/>
              </w:rPr>
            </w:pPr>
            <w:r w:rsidRPr="007C6BE6">
              <w:rPr>
                <w:b/>
                <w:sz w:val="24"/>
                <w:szCs w:val="24"/>
              </w:rPr>
              <w:t>КОД 2.2.</w:t>
            </w:r>
          </w:p>
        </w:tc>
        <w:tc>
          <w:tcPr>
            <w:tcW w:w="3261" w:type="dxa"/>
          </w:tcPr>
          <w:p w:rsidR="007678A0" w:rsidRPr="00F736DD" w:rsidRDefault="007678A0" w:rsidP="00683CC2">
            <w:pPr>
              <w:rPr>
                <w:sz w:val="24"/>
                <w:szCs w:val="24"/>
              </w:rPr>
            </w:pPr>
            <w:r w:rsidRPr="00F736DD">
              <w:rPr>
                <w:sz w:val="24"/>
                <w:szCs w:val="24"/>
              </w:rPr>
              <w:t>Размещение жилого дома, указанного в описании вида разрешенного использования с кодом 2.1; производство сельскохозяйственной продукции;</w:t>
            </w:r>
          </w:p>
          <w:p w:rsidR="007678A0" w:rsidRPr="00F736DD" w:rsidRDefault="007678A0" w:rsidP="00683CC2">
            <w:pPr>
              <w:rPr>
                <w:sz w:val="24"/>
                <w:szCs w:val="24"/>
              </w:rPr>
            </w:pPr>
            <w:r w:rsidRPr="00F736DD">
              <w:rPr>
                <w:sz w:val="24"/>
                <w:szCs w:val="24"/>
              </w:rPr>
              <w:t>размещение гаража и иных вспомогательных сооружений; содержание сельскохозяйственных животных</w:t>
            </w:r>
          </w:p>
        </w:tc>
        <w:tc>
          <w:tcPr>
            <w:tcW w:w="3827" w:type="dxa"/>
            <w:tcBorders>
              <w:bottom w:val="single" w:sz="4" w:space="0" w:color="auto"/>
            </w:tcBorders>
          </w:tcPr>
          <w:p w:rsidR="007678A0" w:rsidRPr="007678A0" w:rsidRDefault="007678A0" w:rsidP="00683CC2">
            <w:pPr>
              <w:rPr>
                <w:b/>
                <w:sz w:val="24"/>
                <w:szCs w:val="24"/>
              </w:rPr>
            </w:pPr>
            <w:r w:rsidRPr="007678A0">
              <w:rPr>
                <w:b/>
                <w:sz w:val="24"/>
                <w:szCs w:val="24"/>
              </w:rPr>
              <w:t>Минимальная площадь земельного участка – 500  кв. м.</w:t>
            </w:r>
          </w:p>
          <w:p w:rsidR="007678A0" w:rsidRPr="007678A0" w:rsidRDefault="007678A0" w:rsidP="00683CC2">
            <w:pPr>
              <w:rPr>
                <w:b/>
                <w:sz w:val="24"/>
                <w:szCs w:val="24"/>
              </w:rPr>
            </w:pPr>
            <w:r w:rsidRPr="007678A0">
              <w:rPr>
                <w:b/>
                <w:sz w:val="24"/>
                <w:szCs w:val="24"/>
              </w:rPr>
              <w:t>Максимальная площадь земельного участка –1500 кв. м.</w:t>
            </w:r>
          </w:p>
          <w:p w:rsidR="007678A0" w:rsidRPr="007678A0" w:rsidRDefault="007678A0" w:rsidP="00683CC2">
            <w:pPr>
              <w:rPr>
                <w:sz w:val="24"/>
                <w:szCs w:val="24"/>
              </w:rPr>
            </w:pPr>
            <w:r w:rsidRPr="007678A0">
              <w:rPr>
                <w:sz w:val="24"/>
                <w:szCs w:val="24"/>
              </w:rPr>
              <w:t>Минимальная ширина земельного участка – не подлежит установлению.</w:t>
            </w:r>
          </w:p>
          <w:p w:rsidR="007678A0" w:rsidRPr="007678A0" w:rsidRDefault="007678A0" w:rsidP="00683CC2">
            <w:pPr>
              <w:rPr>
                <w:sz w:val="24"/>
                <w:szCs w:val="24"/>
              </w:rPr>
            </w:pPr>
            <w:r w:rsidRPr="007678A0">
              <w:rPr>
                <w:sz w:val="24"/>
                <w:szCs w:val="24"/>
              </w:rPr>
              <w:t>Максимальная ширина земельного участка – не подлежит установлению.</w:t>
            </w:r>
          </w:p>
          <w:p w:rsidR="007678A0" w:rsidRPr="00F736DD" w:rsidRDefault="007678A0" w:rsidP="00683CC2">
            <w:pPr>
              <w:rPr>
                <w:sz w:val="24"/>
                <w:szCs w:val="24"/>
              </w:rPr>
            </w:pPr>
            <w:r w:rsidRPr="00F736DD">
              <w:rPr>
                <w:sz w:val="24"/>
                <w:szCs w:val="24"/>
              </w:rPr>
              <w:t>Максимальное количество надземных этажей зданий – 3 этажа (или 2 этажа с возможностью использования дополнительно мансардного этажа).</w:t>
            </w:r>
          </w:p>
          <w:p w:rsidR="007678A0" w:rsidRPr="00F736DD" w:rsidRDefault="007678A0" w:rsidP="00683CC2">
            <w:pPr>
              <w:rPr>
                <w:sz w:val="24"/>
                <w:szCs w:val="24"/>
              </w:rPr>
            </w:pPr>
            <w:r w:rsidRPr="00F736DD">
              <w:rPr>
                <w:sz w:val="24"/>
                <w:szCs w:val="24"/>
              </w:rPr>
              <w:t xml:space="preserve">Максимальная высота зданий от уровня земли до верха перекрытия последнего этажа (или конька кровли) - 20 метров. </w:t>
            </w:r>
          </w:p>
          <w:p w:rsidR="007678A0" w:rsidRPr="00F736DD" w:rsidRDefault="007678A0" w:rsidP="00683CC2">
            <w:pPr>
              <w:rPr>
                <w:sz w:val="24"/>
                <w:szCs w:val="24"/>
              </w:rPr>
            </w:pPr>
            <w:r w:rsidRPr="00F736DD">
              <w:rPr>
                <w:sz w:val="24"/>
                <w:szCs w:val="24"/>
              </w:rPr>
              <w:t xml:space="preserve">Минимальный отступ строений от красной линии при новом строительстве – 3 метра. </w:t>
            </w:r>
          </w:p>
          <w:p w:rsidR="007678A0" w:rsidRPr="00F736DD" w:rsidRDefault="007678A0" w:rsidP="00683CC2">
            <w:pPr>
              <w:rPr>
                <w:sz w:val="24"/>
                <w:szCs w:val="24"/>
              </w:rPr>
            </w:pPr>
            <w:r w:rsidRPr="00F736DD">
              <w:rPr>
                <w:sz w:val="24"/>
                <w:szCs w:val="24"/>
              </w:rPr>
              <w:t xml:space="preserve">Минимальный отступ от жилого дома до границ соседнего участка - 3 метра, от других построек - 1 метр. </w:t>
            </w:r>
          </w:p>
          <w:p w:rsidR="007678A0" w:rsidRPr="00F736DD" w:rsidRDefault="007678A0" w:rsidP="00683CC2">
            <w:pPr>
              <w:rPr>
                <w:sz w:val="24"/>
                <w:szCs w:val="24"/>
              </w:rPr>
            </w:pPr>
            <w:r w:rsidRPr="00F736DD">
              <w:rPr>
                <w:sz w:val="24"/>
                <w:szCs w:val="24"/>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метров.</w:t>
            </w:r>
          </w:p>
          <w:p w:rsidR="007678A0" w:rsidRPr="00F736DD" w:rsidRDefault="007678A0" w:rsidP="00683CC2">
            <w:pPr>
              <w:rPr>
                <w:sz w:val="24"/>
                <w:szCs w:val="24"/>
              </w:rPr>
            </w:pPr>
            <w:r w:rsidRPr="00F736DD">
              <w:rPr>
                <w:sz w:val="24"/>
                <w:szCs w:val="24"/>
              </w:rPr>
              <w:t>Максимальный процент застройки участка - 40%</w:t>
            </w:r>
          </w:p>
          <w:p w:rsidR="007678A0" w:rsidRPr="00F736DD" w:rsidRDefault="007678A0" w:rsidP="00683CC2">
            <w:pPr>
              <w:rPr>
                <w:sz w:val="24"/>
                <w:szCs w:val="24"/>
              </w:rPr>
            </w:pPr>
            <w:r w:rsidRPr="00F736DD">
              <w:rPr>
                <w:sz w:val="24"/>
                <w:szCs w:val="24"/>
              </w:rPr>
              <w:t>Иные предельные параметры разрешенного строительства, реконструкции объектов капитального строительства –  не установлены.</w:t>
            </w:r>
          </w:p>
        </w:tc>
      </w:tr>
    </w:tbl>
    <w:p w:rsidR="00AC0EB0" w:rsidRPr="006F4C6A" w:rsidRDefault="00AC0EB0" w:rsidP="00AC0EB0">
      <w:pPr>
        <w:pStyle w:val="2"/>
        <w:spacing w:line="240" w:lineRule="auto"/>
        <w:rPr>
          <w:szCs w:val="28"/>
        </w:rPr>
      </w:pPr>
    </w:p>
    <w:p w:rsidR="00AC0EB0" w:rsidRPr="007C2151" w:rsidRDefault="00AC0EB0" w:rsidP="00AC0EB0">
      <w:pPr>
        <w:rPr>
          <w:sz w:val="24"/>
          <w:szCs w:val="24"/>
        </w:rPr>
      </w:pPr>
    </w:p>
    <w:p w:rsidR="00AC0EB0" w:rsidRDefault="00AC0EB0" w:rsidP="00AC0EB0">
      <w:pPr>
        <w:autoSpaceDE w:val="0"/>
        <w:autoSpaceDN w:val="0"/>
        <w:adjustRightInd w:val="0"/>
        <w:ind w:left="1069"/>
        <w:outlineLvl w:val="0"/>
        <w:rPr>
          <w:bCs/>
          <w:szCs w:val="28"/>
        </w:rPr>
      </w:pPr>
    </w:p>
    <w:p w:rsidR="00603864" w:rsidRDefault="00603864"/>
    <w:sectPr w:rsidR="00603864" w:rsidSect="007678A0">
      <w:pgSz w:w="11906" w:h="16838"/>
      <w:pgMar w:top="568" w:right="1133"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OST type A">
    <w:altName w:val="Arial"/>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AC0EB0"/>
    <w:rsid w:val="000767F6"/>
    <w:rsid w:val="0026520F"/>
    <w:rsid w:val="00384468"/>
    <w:rsid w:val="004F3446"/>
    <w:rsid w:val="00603864"/>
    <w:rsid w:val="00604AAD"/>
    <w:rsid w:val="007140F3"/>
    <w:rsid w:val="007678A0"/>
    <w:rsid w:val="00767DC4"/>
    <w:rsid w:val="00774F50"/>
    <w:rsid w:val="008D3DD4"/>
    <w:rsid w:val="00925A18"/>
    <w:rsid w:val="009D635F"/>
    <w:rsid w:val="00A23BA7"/>
    <w:rsid w:val="00AC0EB0"/>
    <w:rsid w:val="00B12346"/>
    <w:rsid w:val="00BE6050"/>
    <w:rsid w:val="00C52DE8"/>
    <w:rsid w:val="00DA4080"/>
    <w:rsid w:val="00E637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EB0"/>
    <w:pPr>
      <w:spacing w:after="0" w:line="240" w:lineRule="auto"/>
    </w:pPr>
    <w:rPr>
      <w:rFonts w:ascii="Times New Roman" w:eastAsia="Times New Roman" w:hAnsi="Times New Roman" w:cs="Times New Roman"/>
      <w:sz w:val="28"/>
      <w:szCs w:val="20"/>
      <w:lang w:eastAsia="ru-RU"/>
    </w:rPr>
  </w:style>
  <w:style w:type="paragraph" w:styleId="3">
    <w:name w:val="heading 3"/>
    <w:aliases w:val="Знак3,Знак3 Знак"/>
    <w:basedOn w:val="a"/>
    <w:next w:val="a"/>
    <w:link w:val="30"/>
    <w:qFormat/>
    <w:rsid w:val="00AC0EB0"/>
    <w:pPr>
      <w:keepNext/>
      <w:overflowPunct w:val="0"/>
      <w:autoSpaceDE w:val="0"/>
      <w:autoSpaceDN w:val="0"/>
      <w:adjustRightInd w:val="0"/>
      <w:jc w:val="center"/>
      <w:textAlignment w:val="baseline"/>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Знак3 Знак1,Знак3 Знак Знак,Знак3 Знак2"/>
    <w:basedOn w:val="a0"/>
    <w:link w:val="3"/>
    <w:rsid w:val="00AC0EB0"/>
    <w:rPr>
      <w:rFonts w:ascii="Times New Roman" w:eastAsia="Times New Roman" w:hAnsi="Times New Roman" w:cs="Times New Roman"/>
      <w:b/>
      <w:sz w:val="24"/>
      <w:szCs w:val="20"/>
      <w:lang w:eastAsia="ru-RU"/>
    </w:rPr>
  </w:style>
  <w:style w:type="paragraph" w:styleId="a3">
    <w:name w:val="List Paragraph"/>
    <w:basedOn w:val="a"/>
    <w:uiPriority w:val="34"/>
    <w:qFormat/>
    <w:rsid w:val="00AC0EB0"/>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rsid w:val="00AC0EB0"/>
    <w:pPr>
      <w:spacing w:after="120" w:line="360" w:lineRule="auto"/>
      <w:ind w:left="283" w:right="284" w:firstLine="851"/>
    </w:pPr>
    <w:rPr>
      <w:rFonts w:ascii="GOST type A" w:hAnsi="GOST type A"/>
      <w:i/>
      <w:szCs w:val="24"/>
    </w:rPr>
  </w:style>
  <w:style w:type="character" w:customStyle="1" w:styleId="a5">
    <w:name w:val="Основной текст с отступом Знак"/>
    <w:basedOn w:val="a0"/>
    <w:link w:val="a4"/>
    <w:rsid w:val="00AC0EB0"/>
    <w:rPr>
      <w:rFonts w:ascii="GOST type A" w:eastAsia="Times New Roman" w:hAnsi="GOST type A" w:cs="Times New Roman"/>
      <w:i/>
      <w:sz w:val="28"/>
      <w:szCs w:val="24"/>
      <w:lang w:eastAsia="ru-RU"/>
    </w:rPr>
  </w:style>
  <w:style w:type="table" w:styleId="a6">
    <w:name w:val="Table Grid"/>
    <w:aliases w:val="Table Grid Report"/>
    <w:basedOn w:val="a1"/>
    <w:uiPriority w:val="39"/>
    <w:rsid w:val="00AC0E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rsid w:val="00AC0EB0"/>
    <w:pPr>
      <w:spacing w:after="120" w:line="480" w:lineRule="auto"/>
      <w:ind w:left="284" w:right="284" w:firstLine="851"/>
    </w:pPr>
    <w:rPr>
      <w:rFonts w:ascii="GOST type A" w:hAnsi="GOST type A"/>
      <w:i/>
      <w:szCs w:val="24"/>
    </w:rPr>
  </w:style>
  <w:style w:type="character" w:customStyle="1" w:styleId="20">
    <w:name w:val="Основной текст 2 Знак"/>
    <w:basedOn w:val="a0"/>
    <w:link w:val="2"/>
    <w:rsid w:val="00AC0EB0"/>
    <w:rPr>
      <w:rFonts w:ascii="GOST type A" w:eastAsia="Times New Roman" w:hAnsi="GOST type A" w:cs="Times New Roman"/>
      <w:i/>
      <w:sz w:val="28"/>
      <w:szCs w:val="24"/>
      <w:lang w:eastAsia="ru-RU"/>
    </w:rPr>
  </w:style>
  <w:style w:type="paragraph" w:styleId="a7">
    <w:name w:val="Normal (Web)"/>
    <w:aliases w:val="Знак2 Знак,Знак2 Знак1,Обычный (веб) Знак Знак1,Знак2 Знак Знак,Обычный (веб) Знак Знак Знак,Знак2 Знак2 Знак Знак,Обычный (веб) Знак1 Знак Знак Знак,Знак2 Знак Знак Знак Знак,Знак2 Знак1 Знак1 Знак Знак"/>
    <w:basedOn w:val="a"/>
    <w:link w:val="a8"/>
    <w:uiPriority w:val="99"/>
    <w:unhideWhenUsed/>
    <w:rsid w:val="00AC0EB0"/>
    <w:pPr>
      <w:spacing w:before="100" w:beforeAutospacing="1" w:after="100" w:afterAutospacing="1"/>
    </w:pPr>
    <w:rPr>
      <w:sz w:val="24"/>
      <w:szCs w:val="24"/>
    </w:rPr>
  </w:style>
  <w:style w:type="character" w:customStyle="1" w:styleId="a8">
    <w:name w:val="Обычный (веб) Знак"/>
    <w:aliases w:val="Знак2 Знак Знак1,Знак2 Знак1 Знак,Обычный (веб) Знак Знак1 Знак,Знак2 Знак Знак Знак,Обычный (веб) Знак Знак Знак Знак,Знак2 Знак2 Знак Знак Знак,Обычный (веб) Знак1 Знак Знак Знак Знак,Знак2 Знак Знак Знак Знак Знак"/>
    <w:basedOn w:val="a0"/>
    <w:link w:val="a7"/>
    <w:uiPriority w:val="99"/>
    <w:locked/>
    <w:rsid w:val="00AC0EB0"/>
    <w:rPr>
      <w:rFonts w:ascii="Times New Roman" w:eastAsia="Times New Roman" w:hAnsi="Times New Roman" w:cs="Times New Roman"/>
      <w:sz w:val="24"/>
      <w:szCs w:val="24"/>
      <w:lang w:eastAsia="ru-RU"/>
    </w:rPr>
  </w:style>
  <w:style w:type="paragraph" w:styleId="a9">
    <w:name w:val="No Spacing"/>
    <w:link w:val="aa"/>
    <w:uiPriority w:val="1"/>
    <w:qFormat/>
    <w:rsid w:val="00AC0EB0"/>
    <w:pPr>
      <w:spacing w:after="0" w:line="240" w:lineRule="auto"/>
    </w:pPr>
    <w:rPr>
      <w:rFonts w:ascii="Calibri" w:eastAsia="Times New Roman" w:hAnsi="Calibri" w:cs="Times New Roman"/>
    </w:rPr>
  </w:style>
  <w:style w:type="character" w:customStyle="1" w:styleId="aa">
    <w:name w:val="Без интервала Знак"/>
    <w:basedOn w:val="a0"/>
    <w:link w:val="a9"/>
    <w:uiPriority w:val="1"/>
    <w:rsid w:val="00AC0EB0"/>
    <w:rPr>
      <w:rFonts w:ascii="Calibri" w:eastAsia="Times New Roman" w:hAnsi="Calibri" w:cs="Times New Roman"/>
    </w:rPr>
  </w:style>
  <w:style w:type="paragraph" w:customStyle="1" w:styleId="TableParagraph">
    <w:name w:val="Table Paragraph"/>
    <w:basedOn w:val="a"/>
    <w:uiPriority w:val="1"/>
    <w:qFormat/>
    <w:rsid w:val="00AC0EB0"/>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1967</Words>
  <Characters>11217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inspector</dc:creator>
  <cp:lastModifiedBy>inspector</cp:lastModifiedBy>
  <cp:revision>6</cp:revision>
  <cp:lastPrinted>2024-09-17T03:46:00Z</cp:lastPrinted>
  <dcterms:created xsi:type="dcterms:W3CDTF">2024-09-06T02:36:00Z</dcterms:created>
  <dcterms:modified xsi:type="dcterms:W3CDTF">2024-09-17T08:10:00Z</dcterms:modified>
</cp:coreProperties>
</file>